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2B" w:rsidRPr="008F2316" w:rsidRDefault="008F2316" w:rsidP="008F2316">
      <w:pPr>
        <w:jc w:val="right"/>
        <w:rPr>
          <w:rFonts w:ascii="Times New Roman" w:hAnsi="Times New Roman"/>
          <w:b/>
          <w:bCs/>
          <w:szCs w:val="24"/>
        </w:rPr>
      </w:pPr>
      <w:r>
        <w:rPr>
          <w:rFonts w:ascii="Times New Roman" w:hAnsi="Times New Roman"/>
          <w:szCs w:val="24"/>
        </w:rPr>
        <w:t>ΑΔΑ:</w:t>
      </w:r>
      <w:r>
        <w:rPr>
          <w:rFonts w:ascii="Times New Roman" w:hAnsi="Times New Roman"/>
          <w:b/>
          <w:bCs/>
          <w:szCs w:val="24"/>
        </w:rPr>
        <w:t xml:space="preserve">Ω6ΒΕ469143-ΔΕ6 </w:t>
      </w:r>
      <w:r w:rsidR="0020022B">
        <w:t xml:space="preserve">   </w:t>
      </w:r>
    </w:p>
    <w:tbl>
      <w:tblPr>
        <w:tblStyle w:val="a9"/>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tblPr>
      <w:tblGrid>
        <w:gridCol w:w="2802"/>
        <w:gridCol w:w="6945"/>
      </w:tblGrid>
      <w:tr w:rsidR="00F92882" w:rsidRPr="00F107A6">
        <w:trPr>
          <w:trHeight w:val="1618"/>
        </w:trPr>
        <w:tc>
          <w:tcPr>
            <w:tcW w:w="2802" w:type="dxa"/>
            <w:vAlign w:val="center"/>
          </w:tcPr>
          <w:p w:rsidR="00F92882" w:rsidRPr="00F107A6" w:rsidRDefault="000666E1" w:rsidP="00F92882">
            <w:pPr>
              <w:jc w:val="center"/>
              <w:rPr>
                <w:rFonts w:ascii="Comic Sans MS" w:hAnsi="Comic Sans MS"/>
                <w:sz w:val="20"/>
              </w:rPr>
            </w:pPr>
            <w:r w:rsidRPr="00F107A6">
              <w:rPr>
                <w:rFonts w:ascii="Comic Sans MS" w:hAnsi="Comic Sans MS"/>
                <w:noProof/>
                <w:sz w:val="20"/>
              </w:rPr>
              <w:drawing>
                <wp:inline distT="0" distB="0" distL="0" distR="0">
                  <wp:extent cx="1143000" cy="895350"/>
                  <wp:effectExtent l="19050" t="0" r="0" b="0"/>
                  <wp:docPr id="1" name="Εικόνα 1" descr="tei_kentrikis_makedoni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_kentrikis_makedonias_logo"/>
                          <pic:cNvPicPr>
                            <a:picLocks noChangeAspect="1" noChangeArrowheads="1"/>
                          </pic:cNvPicPr>
                        </pic:nvPicPr>
                        <pic:blipFill>
                          <a:blip r:embed="rId8" cstate="print"/>
                          <a:srcRect/>
                          <a:stretch>
                            <a:fillRect/>
                          </a:stretch>
                        </pic:blipFill>
                        <pic:spPr bwMode="auto">
                          <a:xfrm>
                            <a:off x="0" y="0"/>
                            <a:ext cx="1143000" cy="895350"/>
                          </a:xfrm>
                          <a:prstGeom prst="rect">
                            <a:avLst/>
                          </a:prstGeom>
                          <a:noFill/>
                          <a:ln w="9525">
                            <a:noFill/>
                            <a:miter lim="800000"/>
                            <a:headEnd/>
                            <a:tailEnd/>
                          </a:ln>
                        </pic:spPr>
                      </pic:pic>
                    </a:graphicData>
                  </a:graphic>
                </wp:inline>
              </w:drawing>
            </w:r>
          </w:p>
        </w:tc>
        <w:tc>
          <w:tcPr>
            <w:tcW w:w="6945" w:type="dxa"/>
            <w:vAlign w:val="center"/>
          </w:tcPr>
          <w:p w:rsidR="00F92882" w:rsidRPr="00F107A6" w:rsidRDefault="00F92882" w:rsidP="00EA450C">
            <w:pPr>
              <w:spacing w:before="120"/>
              <w:jc w:val="center"/>
              <w:rPr>
                <w:rFonts w:ascii="Comic Sans MS" w:hAnsi="Comic Sans MS"/>
                <w:spacing w:val="20"/>
                <w:sz w:val="20"/>
              </w:rPr>
            </w:pPr>
          </w:p>
          <w:p w:rsidR="00F92882" w:rsidRPr="00F107A6" w:rsidRDefault="00F92882" w:rsidP="00EA450C">
            <w:pPr>
              <w:spacing w:before="120"/>
              <w:jc w:val="center"/>
              <w:rPr>
                <w:rFonts w:ascii="Comic Sans MS" w:hAnsi="Comic Sans MS"/>
                <w:spacing w:val="20"/>
                <w:sz w:val="20"/>
              </w:rPr>
            </w:pPr>
            <w:r w:rsidRPr="00F107A6">
              <w:rPr>
                <w:rFonts w:ascii="Comic Sans MS" w:hAnsi="Comic Sans MS"/>
                <w:spacing w:val="20"/>
                <w:sz w:val="20"/>
              </w:rPr>
              <w:t>ΕΛΛΗΝΙΚΗ ΔΗΜΟΚΡΑΤΙΑ</w:t>
            </w:r>
          </w:p>
          <w:p w:rsidR="00F92882" w:rsidRPr="00F107A6" w:rsidRDefault="00F92882" w:rsidP="00EA450C">
            <w:pPr>
              <w:spacing w:before="120"/>
              <w:jc w:val="center"/>
              <w:rPr>
                <w:rFonts w:ascii="Comic Sans MS" w:hAnsi="Comic Sans MS" w:cs="Arial"/>
                <w:spacing w:val="20"/>
                <w:sz w:val="20"/>
              </w:rPr>
            </w:pPr>
            <w:r w:rsidRPr="00F107A6">
              <w:rPr>
                <w:rFonts w:ascii="Comic Sans MS" w:hAnsi="Comic Sans MS"/>
                <w:b/>
                <w:spacing w:val="20"/>
                <w:sz w:val="20"/>
              </w:rPr>
              <w:t>ΤΕΧΝΟΛΟΓΙΚΟ ΕΚΠΑΙΔΕΥΤΙΚΟ ΙΔΡΥΜΑ</w:t>
            </w:r>
          </w:p>
          <w:p w:rsidR="00F92882" w:rsidRPr="00F107A6" w:rsidRDefault="00F92882" w:rsidP="00EA450C">
            <w:pPr>
              <w:spacing w:before="120"/>
              <w:jc w:val="center"/>
              <w:rPr>
                <w:rFonts w:ascii="Comic Sans MS" w:hAnsi="Comic Sans MS"/>
                <w:spacing w:val="20"/>
                <w:sz w:val="20"/>
              </w:rPr>
            </w:pPr>
            <w:r w:rsidRPr="00F107A6">
              <w:rPr>
                <w:rFonts w:ascii="Comic Sans MS" w:hAnsi="Comic Sans MS"/>
                <w:b/>
                <w:spacing w:val="20"/>
                <w:sz w:val="20"/>
              </w:rPr>
              <w:t>ΚΕΝΤΡΙΚΗΣ ΜΑΚΕΔΟΝΙΑΣ</w:t>
            </w:r>
          </w:p>
        </w:tc>
      </w:tr>
    </w:tbl>
    <w:p w:rsidR="0079208D" w:rsidRPr="00F107A6" w:rsidRDefault="0079208D" w:rsidP="0020022B">
      <w:pPr>
        <w:rPr>
          <w:rFonts w:ascii="Comic Sans MS" w:hAnsi="Comic Sans MS" w:cs="Arial"/>
          <w:b/>
          <w:sz w:val="20"/>
        </w:rPr>
      </w:pPr>
    </w:p>
    <w:p w:rsidR="0020022B" w:rsidRPr="00F107A6" w:rsidRDefault="0020022B" w:rsidP="0020022B">
      <w:pPr>
        <w:rPr>
          <w:rFonts w:ascii="Comic Sans MS" w:hAnsi="Comic Sans MS" w:cs="Arial"/>
          <w:b/>
          <w:sz w:val="20"/>
        </w:rPr>
      </w:pPr>
      <w:r w:rsidRPr="00F107A6">
        <w:rPr>
          <w:rFonts w:ascii="Comic Sans MS" w:hAnsi="Comic Sans MS" w:cs="Arial"/>
          <w:b/>
          <w:sz w:val="20"/>
        </w:rPr>
        <w:t>ΔΙΕΥΘΥΝΣΗ ΔΙΟΙΚΗΤΙΚΟΥ - ΟΙΚΟΝΟΜΙΚΟΥ</w:t>
      </w:r>
    </w:p>
    <w:p w:rsidR="0020022B" w:rsidRPr="00F107A6" w:rsidRDefault="0020022B" w:rsidP="0020022B">
      <w:pPr>
        <w:rPr>
          <w:rFonts w:ascii="Comic Sans MS" w:hAnsi="Comic Sans MS" w:cs="Arial"/>
          <w:b/>
          <w:sz w:val="20"/>
        </w:rPr>
      </w:pPr>
      <w:r w:rsidRPr="00F107A6">
        <w:rPr>
          <w:rFonts w:ascii="Comic Sans MS" w:hAnsi="Comic Sans MS" w:cs="Arial"/>
          <w:b/>
          <w:sz w:val="20"/>
        </w:rPr>
        <w:t>ΤΜΗΜΑ ΠΡΟΣΩΠΙΚΟΥ</w:t>
      </w:r>
    </w:p>
    <w:p w:rsidR="0020022B" w:rsidRPr="00F107A6" w:rsidRDefault="0020022B" w:rsidP="0020022B">
      <w:pPr>
        <w:rPr>
          <w:rFonts w:ascii="Comic Sans MS" w:hAnsi="Comic Sans MS" w:cs="Arial"/>
          <w:sz w:val="20"/>
        </w:rPr>
      </w:pPr>
    </w:p>
    <w:p w:rsidR="0020022B" w:rsidRPr="00F107A6" w:rsidRDefault="0020022B" w:rsidP="0020022B">
      <w:pPr>
        <w:tabs>
          <w:tab w:val="left" w:pos="5103"/>
        </w:tabs>
        <w:rPr>
          <w:rFonts w:ascii="Comic Sans MS" w:hAnsi="Comic Sans MS" w:cs="Arial"/>
          <w:sz w:val="20"/>
        </w:rPr>
      </w:pPr>
      <w:proofErr w:type="spellStart"/>
      <w:r w:rsidRPr="00F107A6">
        <w:rPr>
          <w:rFonts w:ascii="Comic Sans MS" w:hAnsi="Comic Sans MS" w:cs="Arial"/>
          <w:b/>
          <w:sz w:val="20"/>
        </w:rPr>
        <w:t>Ταχ</w:t>
      </w:r>
      <w:proofErr w:type="spellEnd"/>
      <w:r w:rsidRPr="00F107A6">
        <w:rPr>
          <w:rFonts w:ascii="Comic Sans MS" w:hAnsi="Comic Sans MS" w:cs="Arial"/>
          <w:b/>
          <w:sz w:val="20"/>
        </w:rPr>
        <w:t>. Δ/</w:t>
      </w:r>
      <w:proofErr w:type="spellStart"/>
      <w:r w:rsidRPr="00F107A6">
        <w:rPr>
          <w:rFonts w:ascii="Comic Sans MS" w:hAnsi="Comic Sans MS" w:cs="Arial"/>
          <w:b/>
          <w:sz w:val="20"/>
        </w:rPr>
        <w:t>νση</w:t>
      </w:r>
      <w:proofErr w:type="spellEnd"/>
      <w:r w:rsidRPr="00F107A6">
        <w:rPr>
          <w:rFonts w:ascii="Comic Sans MS" w:hAnsi="Comic Sans MS" w:cs="Arial"/>
          <w:sz w:val="20"/>
        </w:rPr>
        <w:t xml:space="preserve"> : </w:t>
      </w:r>
      <w:r w:rsidR="00155DD1" w:rsidRPr="00F107A6">
        <w:rPr>
          <w:rFonts w:ascii="Comic Sans MS" w:hAnsi="Comic Sans MS" w:cs="Arial"/>
          <w:sz w:val="20"/>
        </w:rPr>
        <w:t xml:space="preserve">    </w:t>
      </w:r>
      <w:r w:rsidRPr="00F107A6">
        <w:rPr>
          <w:rFonts w:ascii="Comic Sans MS" w:hAnsi="Comic Sans MS" w:cs="Arial"/>
          <w:sz w:val="20"/>
        </w:rPr>
        <w:t>Τέρμα Μαγνησίας</w:t>
      </w:r>
    </w:p>
    <w:p w:rsidR="0020022B" w:rsidRPr="00F107A6" w:rsidRDefault="0020022B" w:rsidP="0020022B">
      <w:pPr>
        <w:tabs>
          <w:tab w:val="left" w:pos="5103"/>
        </w:tabs>
        <w:rPr>
          <w:rFonts w:ascii="Comic Sans MS" w:hAnsi="Comic Sans MS" w:cs="Arial"/>
          <w:sz w:val="20"/>
        </w:rPr>
      </w:pPr>
      <w:r w:rsidRPr="00F107A6">
        <w:rPr>
          <w:rFonts w:ascii="Comic Sans MS" w:hAnsi="Comic Sans MS" w:cs="Arial"/>
          <w:sz w:val="20"/>
        </w:rPr>
        <w:t xml:space="preserve">                     </w:t>
      </w:r>
      <w:r w:rsidR="00155DD1" w:rsidRPr="00F107A6">
        <w:rPr>
          <w:rFonts w:ascii="Comic Sans MS" w:hAnsi="Comic Sans MS" w:cs="Arial"/>
          <w:sz w:val="20"/>
        </w:rPr>
        <w:t xml:space="preserve">     </w:t>
      </w:r>
      <w:r w:rsidRPr="00F107A6">
        <w:rPr>
          <w:rFonts w:ascii="Comic Sans MS" w:hAnsi="Comic Sans MS" w:cs="Arial"/>
          <w:sz w:val="20"/>
        </w:rPr>
        <w:t xml:space="preserve">621 24 ΣΕΡΡΕΣ           </w:t>
      </w:r>
    </w:p>
    <w:p w:rsidR="0020022B" w:rsidRPr="00F107A6" w:rsidRDefault="0020022B" w:rsidP="0020022B">
      <w:pPr>
        <w:tabs>
          <w:tab w:val="left" w:pos="5103"/>
        </w:tabs>
        <w:rPr>
          <w:rFonts w:ascii="Comic Sans MS" w:hAnsi="Comic Sans MS" w:cs="Arial"/>
          <w:sz w:val="20"/>
        </w:rPr>
      </w:pPr>
      <w:r w:rsidRPr="00F107A6">
        <w:rPr>
          <w:rFonts w:ascii="Comic Sans MS" w:hAnsi="Comic Sans MS" w:cs="Arial"/>
          <w:b/>
          <w:sz w:val="20"/>
        </w:rPr>
        <w:t>Τηλέφωνο</w:t>
      </w:r>
      <w:r w:rsidRPr="00F107A6">
        <w:rPr>
          <w:rFonts w:ascii="Comic Sans MS" w:hAnsi="Comic Sans MS" w:cs="Arial"/>
          <w:sz w:val="20"/>
        </w:rPr>
        <w:t xml:space="preserve">:   </w:t>
      </w:r>
      <w:r w:rsidR="00155DD1" w:rsidRPr="00F107A6">
        <w:rPr>
          <w:rFonts w:ascii="Comic Sans MS" w:hAnsi="Comic Sans MS" w:cs="Arial"/>
          <w:sz w:val="20"/>
        </w:rPr>
        <w:t xml:space="preserve">     </w:t>
      </w:r>
      <w:r w:rsidRPr="00F107A6">
        <w:rPr>
          <w:rFonts w:ascii="Comic Sans MS" w:hAnsi="Comic Sans MS" w:cs="Arial"/>
          <w:sz w:val="20"/>
        </w:rPr>
        <w:t xml:space="preserve">23210-49111                                               </w:t>
      </w:r>
      <w:r w:rsidRPr="00F107A6">
        <w:rPr>
          <w:rFonts w:ascii="Comic Sans MS" w:hAnsi="Comic Sans MS" w:cs="Arial"/>
          <w:b/>
          <w:sz w:val="20"/>
        </w:rPr>
        <w:t>Σέρρες</w:t>
      </w:r>
      <w:r w:rsidR="00881066" w:rsidRPr="00F107A6">
        <w:rPr>
          <w:rFonts w:ascii="Comic Sans MS" w:hAnsi="Comic Sans MS" w:cs="Arial"/>
          <w:b/>
          <w:sz w:val="20"/>
        </w:rPr>
        <w:t xml:space="preserve">, </w:t>
      </w:r>
      <w:r w:rsidR="0062517C">
        <w:rPr>
          <w:rFonts w:ascii="Comic Sans MS" w:hAnsi="Comic Sans MS" w:cs="Arial"/>
          <w:b/>
          <w:sz w:val="20"/>
        </w:rPr>
        <w:t>17-9</w:t>
      </w:r>
      <w:r w:rsidR="00881066" w:rsidRPr="00F107A6">
        <w:rPr>
          <w:rFonts w:ascii="Comic Sans MS" w:hAnsi="Comic Sans MS" w:cs="Arial"/>
          <w:b/>
          <w:sz w:val="20"/>
        </w:rPr>
        <w:t>-201</w:t>
      </w:r>
      <w:r w:rsidR="001D2E5D" w:rsidRPr="00F107A6">
        <w:rPr>
          <w:rFonts w:ascii="Comic Sans MS" w:hAnsi="Comic Sans MS" w:cs="Arial"/>
          <w:b/>
          <w:sz w:val="20"/>
        </w:rPr>
        <w:t>4</w:t>
      </w:r>
      <w:r w:rsidRPr="00F107A6">
        <w:rPr>
          <w:rFonts w:ascii="Comic Sans MS" w:hAnsi="Comic Sans MS" w:cs="Arial"/>
          <w:b/>
          <w:sz w:val="20"/>
        </w:rPr>
        <w:t xml:space="preserve">  </w:t>
      </w:r>
      <w:r w:rsidR="00EC6D60" w:rsidRPr="00F107A6">
        <w:rPr>
          <w:rFonts w:ascii="Comic Sans MS" w:hAnsi="Comic Sans MS" w:cs="Arial"/>
          <w:b/>
          <w:sz w:val="20"/>
        </w:rPr>
        <w:t xml:space="preserve">    </w:t>
      </w:r>
      <w:r w:rsidR="00F3064C" w:rsidRPr="00F107A6">
        <w:rPr>
          <w:rFonts w:ascii="Comic Sans MS" w:hAnsi="Comic Sans MS" w:cs="Arial"/>
          <w:b/>
          <w:sz w:val="20"/>
        </w:rPr>
        <w:t xml:space="preserve">  </w:t>
      </w:r>
    </w:p>
    <w:p w:rsidR="0020022B" w:rsidRPr="00F107A6" w:rsidRDefault="0020022B" w:rsidP="0020022B">
      <w:pPr>
        <w:tabs>
          <w:tab w:val="left" w:pos="5103"/>
        </w:tabs>
        <w:rPr>
          <w:rFonts w:ascii="Comic Sans MS" w:hAnsi="Comic Sans MS" w:cs="Arial"/>
          <w:sz w:val="20"/>
        </w:rPr>
      </w:pPr>
      <w:r w:rsidRPr="00F107A6">
        <w:rPr>
          <w:rFonts w:ascii="Comic Sans MS" w:hAnsi="Comic Sans MS" w:cs="Arial"/>
          <w:b/>
          <w:sz w:val="20"/>
          <w:lang w:val="it-IT"/>
        </w:rPr>
        <w:t>E – mail</w:t>
      </w:r>
      <w:r w:rsidRPr="00F107A6">
        <w:rPr>
          <w:rFonts w:ascii="Comic Sans MS" w:hAnsi="Comic Sans MS" w:cs="Arial"/>
          <w:sz w:val="20"/>
          <w:lang w:val="it-IT"/>
        </w:rPr>
        <w:t xml:space="preserve">:       </w:t>
      </w:r>
      <w:r w:rsidR="00155DD1" w:rsidRPr="00F107A6">
        <w:rPr>
          <w:rFonts w:ascii="Comic Sans MS" w:hAnsi="Comic Sans MS" w:cs="Arial"/>
          <w:sz w:val="20"/>
          <w:lang w:val="it-IT"/>
        </w:rPr>
        <w:t xml:space="preserve">     </w:t>
      </w:r>
      <w:hyperlink r:id="rId9" w:history="1">
        <w:r w:rsidR="00313026" w:rsidRPr="00F107A6">
          <w:rPr>
            <w:rStyle w:val="-"/>
            <w:rFonts w:ascii="Comic Sans MS" w:hAnsi="Comic Sans MS" w:cs="Arial"/>
            <w:sz w:val="20"/>
            <w:lang w:val="it-IT"/>
          </w:rPr>
          <w:t>tdy@teiser.gr</w:t>
        </w:r>
      </w:hyperlink>
      <w:r w:rsidR="00313026" w:rsidRPr="00F107A6">
        <w:rPr>
          <w:rFonts w:ascii="Comic Sans MS" w:hAnsi="Comic Sans MS" w:cs="Arial"/>
          <w:sz w:val="20"/>
          <w:lang w:val="it-IT"/>
        </w:rPr>
        <w:t xml:space="preserve"> </w:t>
      </w:r>
      <w:r w:rsidRPr="00F107A6">
        <w:rPr>
          <w:rFonts w:ascii="Comic Sans MS" w:hAnsi="Comic Sans MS" w:cs="Arial"/>
          <w:sz w:val="20"/>
          <w:lang w:val="it-IT"/>
        </w:rPr>
        <w:t xml:space="preserve">                                              </w:t>
      </w:r>
      <w:r w:rsidRPr="00F107A6">
        <w:rPr>
          <w:rFonts w:ascii="Comic Sans MS" w:hAnsi="Comic Sans MS" w:cs="Arial"/>
          <w:b/>
          <w:sz w:val="20"/>
        </w:rPr>
        <w:t>Αρ</w:t>
      </w:r>
      <w:r w:rsidRPr="00F107A6">
        <w:rPr>
          <w:rFonts w:ascii="Comic Sans MS" w:hAnsi="Comic Sans MS" w:cs="Arial"/>
          <w:b/>
          <w:sz w:val="20"/>
          <w:lang w:val="it-IT"/>
        </w:rPr>
        <w:t xml:space="preserve">. </w:t>
      </w:r>
      <w:proofErr w:type="spellStart"/>
      <w:r w:rsidRPr="00F107A6">
        <w:rPr>
          <w:rFonts w:ascii="Comic Sans MS" w:hAnsi="Comic Sans MS" w:cs="Arial"/>
          <w:b/>
          <w:sz w:val="20"/>
        </w:rPr>
        <w:t>Πρωτ</w:t>
      </w:r>
      <w:proofErr w:type="spellEnd"/>
      <w:r w:rsidRPr="00F107A6">
        <w:rPr>
          <w:rFonts w:ascii="Comic Sans MS" w:hAnsi="Comic Sans MS" w:cs="Arial"/>
          <w:b/>
          <w:sz w:val="20"/>
        </w:rPr>
        <w:t xml:space="preserve">. </w:t>
      </w:r>
      <w:r w:rsidR="00881066" w:rsidRPr="00F107A6">
        <w:rPr>
          <w:rFonts w:ascii="Comic Sans MS" w:hAnsi="Comic Sans MS" w:cs="Arial"/>
          <w:b/>
          <w:sz w:val="20"/>
        </w:rPr>
        <w:t xml:space="preserve">: </w:t>
      </w:r>
      <w:r w:rsidR="00824F07">
        <w:rPr>
          <w:rFonts w:ascii="Comic Sans MS" w:hAnsi="Comic Sans MS" w:cs="Arial"/>
          <w:b/>
          <w:sz w:val="20"/>
        </w:rPr>
        <w:t>3232</w:t>
      </w:r>
    </w:p>
    <w:p w:rsidR="0020022B" w:rsidRPr="00F107A6" w:rsidRDefault="0020022B" w:rsidP="0020022B">
      <w:pPr>
        <w:tabs>
          <w:tab w:val="left" w:pos="5103"/>
        </w:tabs>
        <w:rPr>
          <w:rFonts w:ascii="Comic Sans MS" w:hAnsi="Comic Sans MS" w:cs="Arial"/>
          <w:sz w:val="20"/>
        </w:rPr>
      </w:pPr>
      <w:r w:rsidRPr="00F107A6">
        <w:rPr>
          <w:rFonts w:ascii="Comic Sans MS" w:hAnsi="Comic Sans MS" w:cs="Arial"/>
          <w:b/>
          <w:sz w:val="20"/>
          <w:lang w:val="en-US"/>
        </w:rPr>
        <w:t>Fax</w:t>
      </w:r>
      <w:r w:rsidRPr="00F107A6">
        <w:rPr>
          <w:rFonts w:ascii="Comic Sans MS" w:hAnsi="Comic Sans MS" w:cs="Arial"/>
          <w:sz w:val="20"/>
        </w:rPr>
        <w:t xml:space="preserve">:              </w:t>
      </w:r>
      <w:r w:rsidR="00155DD1" w:rsidRPr="00F107A6">
        <w:rPr>
          <w:rFonts w:ascii="Comic Sans MS" w:hAnsi="Comic Sans MS" w:cs="Arial"/>
          <w:sz w:val="20"/>
        </w:rPr>
        <w:t xml:space="preserve">     </w:t>
      </w:r>
      <w:r w:rsidRPr="00F107A6">
        <w:rPr>
          <w:rFonts w:ascii="Comic Sans MS" w:hAnsi="Comic Sans MS" w:cs="Arial"/>
          <w:sz w:val="20"/>
        </w:rPr>
        <w:t xml:space="preserve">23210-46556                                                </w:t>
      </w:r>
    </w:p>
    <w:p w:rsidR="0020022B" w:rsidRPr="00F107A6" w:rsidRDefault="0020022B" w:rsidP="0020022B">
      <w:pPr>
        <w:tabs>
          <w:tab w:val="left" w:pos="5103"/>
        </w:tabs>
        <w:rPr>
          <w:rFonts w:ascii="Comic Sans MS" w:hAnsi="Comic Sans MS" w:cs="Arial"/>
          <w:sz w:val="20"/>
        </w:rPr>
      </w:pPr>
      <w:r w:rsidRPr="00F107A6">
        <w:rPr>
          <w:rFonts w:ascii="Comic Sans MS" w:hAnsi="Comic Sans MS" w:cs="Arial"/>
          <w:b/>
          <w:bCs/>
          <w:sz w:val="20"/>
        </w:rPr>
        <w:t>Πληροφορίες</w:t>
      </w:r>
      <w:r w:rsidRPr="00F107A6">
        <w:rPr>
          <w:rFonts w:ascii="Comic Sans MS" w:hAnsi="Comic Sans MS" w:cs="Arial"/>
          <w:sz w:val="20"/>
        </w:rPr>
        <w:t xml:space="preserve">: </w:t>
      </w:r>
      <w:r w:rsidR="00155DD1" w:rsidRPr="00F107A6">
        <w:rPr>
          <w:rFonts w:ascii="Comic Sans MS" w:hAnsi="Comic Sans MS" w:cs="Arial"/>
          <w:sz w:val="20"/>
        </w:rPr>
        <w:t xml:space="preserve"> </w:t>
      </w:r>
      <w:r w:rsidR="001D2E5D" w:rsidRPr="00F107A6">
        <w:rPr>
          <w:rFonts w:ascii="Comic Sans MS" w:hAnsi="Comic Sans MS" w:cs="Arial"/>
          <w:sz w:val="20"/>
        </w:rPr>
        <w:t xml:space="preserve">Α. </w:t>
      </w:r>
      <w:proofErr w:type="spellStart"/>
      <w:r w:rsidR="001D2E5D" w:rsidRPr="00F107A6">
        <w:rPr>
          <w:rFonts w:ascii="Comic Sans MS" w:hAnsi="Comic Sans MS" w:cs="Arial"/>
          <w:sz w:val="20"/>
        </w:rPr>
        <w:t>Κουκουβέτσιου</w:t>
      </w:r>
      <w:proofErr w:type="spellEnd"/>
    </w:p>
    <w:p w:rsidR="00AD1946" w:rsidRPr="00F107A6" w:rsidRDefault="00AD1946" w:rsidP="0020022B">
      <w:pPr>
        <w:jc w:val="both"/>
        <w:rPr>
          <w:rFonts w:ascii="Comic Sans MS" w:hAnsi="Comic Sans MS"/>
          <w:b/>
          <w:bCs/>
          <w:sz w:val="20"/>
        </w:rPr>
      </w:pPr>
    </w:p>
    <w:p w:rsidR="00AD1946" w:rsidRPr="00F107A6" w:rsidRDefault="00AD1946" w:rsidP="0020022B">
      <w:pPr>
        <w:jc w:val="both"/>
        <w:rPr>
          <w:rFonts w:ascii="Comic Sans MS" w:hAnsi="Comic Sans MS"/>
          <w:b/>
          <w:bCs/>
          <w:sz w:val="20"/>
        </w:rPr>
      </w:pPr>
    </w:p>
    <w:p w:rsidR="0020022B" w:rsidRPr="00F107A6" w:rsidRDefault="00C92EA5" w:rsidP="0020022B">
      <w:pPr>
        <w:pStyle w:val="1"/>
        <w:jc w:val="center"/>
        <w:rPr>
          <w:rFonts w:ascii="Comic Sans MS" w:hAnsi="Comic Sans MS"/>
        </w:rPr>
      </w:pPr>
      <w:r w:rsidRPr="00F107A6">
        <w:rPr>
          <w:rFonts w:ascii="Comic Sans MS" w:hAnsi="Comic Sans MS"/>
        </w:rPr>
        <w:t>ΠΡΟΚΗΡΥΞΗ</w:t>
      </w:r>
      <w:r w:rsidR="0020022B" w:rsidRPr="00F107A6">
        <w:rPr>
          <w:rFonts w:ascii="Comic Sans MS" w:hAnsi="Comic Sans MS"/>
        </w:rPr>
        <w:t xml:space="preserve">  </w:t>
      </w:r>
      <w:r w:rsidR="0062517C">
        <w:rPr>
          <w:rFonts w:ascii="Comic Sans MS" w:hAnsi="Comic Sans MS"/>
        </w:rPr>
        <w:t xml:space="preserve">ΤΕΣΣΑΡΩΝ (4) </w:t>
      </w:r>
      <w:r w:rsidR="001D2E5D" w:rsidRPr="00F107A6">
        <w:rPr>
          <w:rFonts w:ascii="Comic Sans MS" w:hAnsi="Comic Sans MS"/>
        </w:rPr>
        <w:t>ΘΕΣΕΩΝ</w:t>
      </w:r>
    </w:p>
    <w:p w:rsidR="0020022B" w:rsidRPr="00F107A6" w:rsidRDefault="0020022B" w:rsidP="0020022B">
      <w:pPr>
        <w:jc w:val="center"/>
        <w:rPr>
          <w:rFonts w:ascii="Comic Sans MS" w:hAnsi="Comic Sans MS" w:cs="Arial"/>
          <w:b/>
          <w:sz w:val="20"/>
        </w:rPr>
      </w:pPr>
      <w:r w:rsidRPr="00F107A6">
        <w:rPr>
          <w:rFonts w:ascii="Comic Sans MS" w:hAnsi="Comic Sans MS" w:cs="Arial"/>
          <w:b/>
          <w:sz w:val="20"/>
        </w:rPr>
        <w:t>ΤΑΚΤΙΚΟΥ ΕΚΠΑΙΔΕΥΤΙΚΟΥ ΠΡΟΣΩΠΙΚΟΥ</w:t>
      </w:r>
    </w:p>
    <w:p w:rsidR="007B1252" w:rsidRPr="00F107A6" w:rsidRDefault="007B1252" w:rsidP="0020022B">
      <w:pPr>
        <w:jc w:val="center"/>
        <w:rPr>
          <w:rFonts w:ascii="Comic Sans MS" w:hAnsi="Comic Sans MS" w:cs="Arial"/>
          <w:b/>
          <w:sz w:val="20"/>
        </w:rPr>
      </w:pPr>
    </w:p>
    <w:p w:rsidR="007B1252" w:rsidRPr="00F107A6" w:rsidRDefault="009B46C3" w:rsidP="00AD1946">
      <w:pPr>
        <w:jc w:val="center"/>
        <w:rPr>
          <w:rFonts w:ascii="Comic Sans MS" w:hAnsi="Comic Sans MS" w:cs="Arial"/>
          <w:b/>
          <w:sz w:val="20"/>
        </w:rPr>
      </w:pPr>
      <w:r w:rsidRPr="00F107A6">
        <w:rPr>
          <w:rFonts w:ascii="Comic Sans MS" w:hAnsi="Comic Sans MS" w:cs="Arial"/>
          <w:b/>
          <w:sz w:val="20"/>
        </w:rPr>
        <w:t>Ο Πρόεδρος του Τεχνολογικού Εκπαιδευτικού</w:t>
      </w:r>
      <w:r w:rsidR="007B1252" w:rsidRPr="00F107A6">
        <w:rPr>
          <w:rFonts w:ascii="Comic Sans MS" w:hAnsi="Comic Sans MS" w:cs="Arial"/>
          <w:b/>
          <w:sz w:val="20"/>
        </w:rPr>
        <w:t xml:space="preserve"> </w:t>
      </w:r>
      <w:r w:rsidRPr="00F107A6">
        <w:rPr>
          <w:rFonts w:ascii="Comic Sans MS" w:hAnsi="Comic Sans MS" w:cs="Arial"/>
          <w:b/>
          <w:sz w:val="20"/>
        </w:rPr>
        <w:t>Ιδρύματος</w:t>
      </w:r>
      <w:r w:rsidR="007B1252" w:rsidRPr="00F107A6">
        <w:rPr>
          <w:rFonts w:ascii="Comic Sans MS" w:hAnsi="Comic Sans MS" w:cs="Arial"/>
          <w:b/>
          <w:sz w:val="20"/>
        </w:rPr>
        <w:t xml:space="preserve"> (Τ.Ε.Ι.) </w:t>
      </w:r>
      <w:r w:rsidR="00F92882" w:rsidRPr="00F107A6">
        <w:rPr>
          <w:rFonts w:ascii="Comic Sans MS" w:hAnsi="Comic Sans MS" w:cs="Arial"/>
          <w:b/>
          <w:sz w:val="20"/>
        </w:rPr>
        <w:t>Κεντρικής Μακεδονίας</w:t>
      </w:r>
    </w:p>
    <w:p w:rsidR="00AD1946" w:rsidRPr="00F107A6" w:rsidRDefault="00AD1946" w:rsidP="007B1252">
      <w:pPr>
        <w:jc w:val="center"/>
        <w:rPr>
          <w:rFonts w:ascii="Comic Sans MS" w:hAnsi="Comic Sans MS" w:cs="Arial"/>
          <w:b/>
          <w:sz w:val="20"/>
        </w:rPr>
      </w:pPr>
    </w:p>
    <w:p w:rsidR="00AD1946" w:rsidRPr="00F107A6" w:rsidRDefault="00AD1946" w:rsidP="007B1252">
      <w:pPr>
        <w:jc w:val="center"/>
        <w:rPr>
          <w:rFonts w:ascii="Comic Sans MS" w:hAnsi="Comic Sans MS" w:cs="Arial"/>
          <w:b/>
          <w:sz w:val="20"/>
        </w:rPr>
      </w:pPr>
    </w:p>
    <w:p w:rsidR="007B1252" w:rsidRPr="009B7CDD" w:rsidRDefault="007B1252" w:rsidP="007B1252">
      <w:pPr>
        <w:rPr>
          <w:rFonts w:ascii="Comic Sans MS" w:hAnsi="Comic Sans MS" w:cs="Arial"/>
          <w:sz w:val="20"/>
        </w:rPr>
      </w:pPr>
      <w:r w:rsidRPr="009B7CDD">
        <w:rPr>
          <w:rFonts w:ascii="Comic Sans MS" w:hAnsi="Comic Sans MS" w:cs="Arial"/>
          <w:sz w:val="20"/>
        </w:rPr>
        <w:tab/>
        <w:t>Έχοντας υπόψη</w:t>
      </w:r>
    </w:p>
    <w:p w:rsidR="0020022B" w:rsidRPr="009B7CDD" w:rsidRDefault="0020022B" w:rsidP="00AD1946">
      <w:pPr>
        <w:numPr>
          <w:ilvl w:val="0"/>
          <w:numId w:val="34"/>
        </w:numPr>
        <w:ind w:hanging="796"/>
        <w:jc w:val="both"/>
        <w:rPr>
          <w:rFonts w:ascii="Comic Sans MS" w:hAnsi="Comic Sans MS" w:cs="Arial"/>
          <w:sz w:val="20"/>
        </w:rPr>
      </w:pPr>
      <w:r w:rsidRPr="009B7CDD">
        <w:rPr>
          <w:rFonts w:ascii="Comic Sans MS" w:hAnsi="Comic Sans MS" w:cs="Arial"/>
          <w:sz w:val="20"/>
        </w:rPr>
        <w:t xml:space="preserve">Τις διατάξεις: </w:t>
      </w:r>
    </w:p>
    <w:p w:rsidR="007128DC" w:rsidRPr="0065547E" w:rsidRDefault="007128DC" w:rsidP="007128DC">
      <w:pPr>
        <w:numPr>
          <w:ilvl w:val="0"/>
          <w:numId w:val="30"/>
        </w:numPr>
        <w:tabs>
          <w:tab w:val="clear" w:pos="1260"/>
          <w:tab w:val="num" w:pos="1560"/>
        </w:tabs>
        <w:ind w:left="1560" w:hanging="284"/>
        <w:jc w:val="both"/>
        <w:rPr>
          <w:rFonts w:ascii="Comic Sans MS" w:hAnsi="Comic Sans MS" w:cs="Arial"/>
          <w:sz w:val="20"/>
        </w:rPr>
      </w:pPr>
      <w:r w:rsidRPr="0065547E">
        <w:rPr>
          <w:rFonts w:ascii="Comic Sans MS" w:hAnsi="Comic Sans MS" w:cs="Arial"/>
          <w:sz w:val="20"/>
        </w:rPr>
        <w:t xml:space="preserve">Του άρθρου 15 του Ν.1404/1983 (ΦΕΚ 173 </w:t>
      </w:r>
      <w:proofErr w:type="spellStart"/>
      <w:r w:rsidRPr="0065547E">
        <w:rPr>
          <w:rFonts w:ascii="Comic Sans MS" w:hAnsi="Comic Sans MS" w:cs="Arial"/>
          <w:sz w:val="20"/>
        </w:rPr>
        <w:t>τ.Α</w:t>
      </w:r>
      <w:proofErr w:type="spellEnd"/>
      <w:r w:rsidRPr="0065547E">
        <w:rPr>
          <w:rFonts w:ascii="Comic Sans MS" w:hAnsi="Comic Sans MS" w:cs="Arial"/>
          <w:sz w:val="20"/>
        </w:rPr>
        <w:t xml:space="preserve">’), όπως αντικαταστάθηκε με το άρθρο 2 του Ν.2916/2001 (ΦΕΚ 114 τ. Α΄), συμπληρώθηκε με το άρθρο 3 του Ν.3027/2002 (ΦΕΚ 152 τ. Α΄) και τροποποιήθηκε με το άρθρο 8 του Ν.3404/2005 (ΦΕΚ 260 </w:t>
      </w:r>
      <w:proofErr w:type="spellStart"/>
      <w:r w:rsidRPr="0065547E">
        <w:rPr>
          <w:rFonts w:ascii="Comic Sans MS" w:hAnsi="Comic Sans MS" w:cs="Arial"/>
          <w:sz w:val="20"/>
        </w:rPr>
        <w:t>τ.Α΄</w:t>
      </w:r>
      <w:proofErr w:type="spellEnd"/>
      <w:r w:rsidRPr="0065547E">
        <w:rPr>
          <w:rFonts w:ascii="Comic Sans MS" w:hAnsi="Comic Sans MS" w:cs="Arial"/>
          <w:sz w:val="20"/>
        </w:rPr>
        <w:t>).</w:t>
      </w:r>
    </w:p>
    <w:p w:rsidR="007128DC" w:rsidRPr="0065547E" w:rsidRDefault="007128DC" w:rsidP="007128DC">
      <w:pPr>
        <w:numPr>
          <w:ilvl w:val="0"/>
          <w:numId w:val="30"/>
        </w:numPr>
        <w:tabs>
          <w:tab w:val="clear" w:pos="1260"/>
          <w:tab w:val="num" w:pos="1560"/>
        </w:tabs>
        <w:ind w:left="1560" w:hanging="284"/>
        <w:jc w:val="both"/>
        <w:rPr>
          <w:rFonts w:ascii="Comic Sans MS" w:hAnsi="Comic Sans MS" w:cs="Arial"/>
          <w:sz w:val="20"/>
        </w:rPr>
      </w:pPr>
      <w:r w:rsidRPr="0065547E">
        <w:rPr>
          <w:rFonts w:ascii="Comic Sans MS" w:hAnsi="Comic Sans MS" w:cs="Arial"/>
          <w:sz w:val="20"/>
        </w:rPr>
        <w:t xml:space="preserve">Του άρθρου 16 του Ν.1404/1983 (ΦΕΚ 173 </w:t>
      </w:r>
      <w:proofErr w:type="spellStart"/>
      <w:r w:rsidRPr="0065547E">
        <w:rPr>
          <w:rFonts w:ascii="Comic Sans MS" w:hAnsi="Comic Sans MS" w:cs="Arial"/>
          <w:sz w:val="20"/>
        </w:rPr>
        <w:t>τ.Α</w:t>
      </w:r>
      <w:proofErr w:type="spellEnd"/>
      <w:r w:rsidRPr="0065547E">
        <w:rPr>
          <w:rFonts w:ascii="Comic Sans MS" w:hAnsi="Comic Sans MS" w:cs="Arial"/>
          <w:sz w:val="20"/>
        </w:rPr>
        <w:t>’), όπως αντικαταστάθηκε με το άρθρο 3 του Ν.2916/2001 (ΦΕΚ 114 τ. Α΄), συμπληρώθηκε με το άρθρο 3 του Ν.3027/2002 (ΦΕΚ 152 τ. Α΄).</w:t>
      </w:r>
    </w:p>
    <w:p w:rsidR="007128DC" w:rsidRPr="0065547E" w:rsidRDefault="007128DC" w:rsidP="007128DC">
      <w:pPr>
        <w:numPr>
          <w:ilvl w:val="0"/>
          <w:numId w:val="30"/>
        </w:numPr>
        <w:tabs>
          <w:tab w:val="clear" w:pos="1260"/>
          <w:tab w:val="num" w:pos="1560"/>
        </w:tabs>
        <w:ind w:left="1560" w:hanging="284"/>
        <w:jc w:val="both"/>
        <w:rPr>
          <w:rFonts w:ascii="Comic Sans MS" w:hAnsi="Comic Sans MS" w:cs="Arial"/>
          <w:sz w:val="20"/>
        </w:rPr>
      </w:pPr>
      <w:r w:rsidRPr="0065547E">
        <w:rPr>
          <w:rFonts w:ascii="Comic Sans MS" w:hAnsi="Comic Sans MS" w:cs="Arial"/>
          <w:sz w:val="20"/>
        </w:rPr>
        <w:t xml:space="preserve">Του άρθρου 17 του Ν.1404/1983 (ΦΕΚ 173 </w:t>
      </w:r>
      <w:proofErr w:type="spellStart"/>
      <w:r w:rsidRPr="0065547E">
        <w:rPr>
          <w:rFonts w:ascii="Comic Sans MS" w:hAnsi="Comic Sans MS" w:cs="Arial"/>
          <w:sz w:val="20"/>
        </w:rPr>
        <w:t>τ.Α</w:t>
      </w:r>
      <w:proofErr w:type="spellEnd"/>
      <w:r w:rsidRPr="0065547E">
        <w:rPr>
          <w:rFonts w:ascii="Comic Sans MS" w:hAnsi="Comic Sans MS" w:cs="Arial"/>
          <w:sz w:val="20"/>
        </w:rPr>
        <w:t>), όπως αντικαταστάθηκε με το άρθρο 4</w:t>
      </w:r>
      <w:r w:rsidR="0062517C" w:rsidRPr="0065547E">
        <w:rPr>
          <w:rFonts w:ascii="Comic Sans MS" w:hAnsi="Comic Sans MS" w:cs="Arial"/>
          <w:sz w:val="20"/>
          <w:vertAlign w:val="superscript"/>
        </w:rPr>
        <w:t xml:space="preserve"> </w:t>
      </w:r>
      <w:proofErr w:type="spellStart"/>
      <w:r w:rsidR="0062517C" w:rsidRPr="0065547E">
        <w:rPr>
          <w:rFonts w:ascii="Comic Sans MS" w:hAnsi="Comic Sans MS" w:cs="Arial"/>
          <w:sz w:val="20"/>
        </w:rPr>
        <w:t>α΄</w:t>
      </w:r>
      <w:proofErr w:type="spellEnd"/>
      <w:r w:rsidRPr="0065547E">
        <w:rPr>
          <w:rFonts w:ascii="Comic Sans MS" w:hAnsi="Comic Sans MS" w:cs="Arial"/>
          <w:sz w:val="20"/>
        </w:rPr>
        <w:t xml:space="preserve"> του Ν.2916/2001 (ΦΕΚ 114 τ. Α΄), συμπληρώθηκε με το άρθρο 8</w:t>
      </w:r>
      <w:r w:rsidR="0062517C" w:rsidRPr="0065547E">
        <w:rPr>
          <w:rFonts w:ascii="Comic Sans MS" w:hAnsi="Comic Sans MS" w:cs="Arial"/>
          <w:sz w:val="20"/>
        </w:rPr>
        <w:t xml:space="preserve"> του Ν.3404/2005 (ΦΕΚ 260 </w:t>
      </w:r>
      <w:proofErr w:type="spellStart"/>
      <w:r w:rsidR="0062517C" w:rsidRPr="0065547E">
        <w:rPr>
          <w:rFonts w:ascii="Comic Sans MS" w:hAnsi="Comic Sans MS" w:cs="Arial"/>
          <w:sz w:val="20"/>
        </w:rPr>
        <w:t>τ.Α΄</w:t>
      </w:r>
      <w:proofErr w:type="spellEnd"/>
      <w:r w:rsidR="0062517C" w:rsidRPr="0065547E">
        <w:rPr>
          <w:rFonts w:ascii="Comic Sans MS" w:hAnsi="Comic Sans MS" w:cs="Arial"/>
          <w:sz w:val="20"/>
        </w:rPr>
        <w:t>).</w:t>
      </w:r>
    </w:p>
    <w:p w:rsidR="000D4842" w:rsidRPr="0065547E" w:rsidRDefault="007128DC" w:rsidP="000D4842">
      <w:pPr>
        <w:numPr>
          <w:ilvl w:val="0"/>
          <w:numId w:val="30"/>
        </w:numPr>
        <w:tabs>
          <w:tab w:val="clear" w:pos="1260"/>
          <w:tab w:val="num" w:pos="1560"/>
        </w:tabs>
        <w:ind w:left="1560" w:hanging="284"/>
        <w:jc w:val="both"/>
        <w:rPr>
          <w:rFonts w:ascii="Comic Sans MS" w:hAnsi="Comic Sans MS" w:cs="Arial"/>
          <w:sz w:val="20"/>
        </w:rPr>
      </w:pPr>
      <w:r w:rsidRPr="0065547E">
        <w:rPr>
          <w:rFonts w:ascii="Comic Sans MS" w:hAnsi="Comic Sans MS" w:cs="Arial"/>
          <w:sz w:val="20"/>
        </w:rPr>
        <w:t xml:space="preserve">Του Ν.2431/1996 (ΦΕΚ  175 </w:t>
      </w:r>
      <w:proofErr w:type="spellStart"/>
      <w:r w:rsidRPr="0065547E">
        <w:rPr>
          <w:rFonts w:ascii="Comic Sans MS" w:hAnsi="Comic Sans MS" w:cs="Arial"/>
          <w:sz w:val="20"/>
        </w:rPr>
        <w:t>τ.Α΄</w:t>
      </w:r>
      <w:proofErr w:type="spellEnd"/>
      <w:r w:rsidRPr="0065547E">
        <w:rPr>
          <w:rFonts w:ascii="Comic Sans MS" w:hAnsi="Comic Sans MS" w:cs="Arial"/>
          <w:sz w:val="20"/>
        </w:rPr>
        <w:t>), «Διορισμός ή πρόσληψη πολιτών της Ευρωπαϊκής Ένωσης στη Δημόσια Διοίκηση».</w:t>
      </w:r>
    </w:p>
    <w:p w:rsidR="00231E5B" w:rsidRPr="0065547E" w:rsidRDefault="000D4842" w:rsidP="00AA0FC5">
      <w:pPr>
        <w:numPr>
          <w:ilvl w:val="0"/>
          <w:numId w:val="30"/>
        </w:numPr>
        <w:tabs>
          <w:tab w:val="clear" w:pos="1260"/>
          <w:tab w:val="num" w:pos="1560"/>
        </w:tabs>
        <w:ind w:left="1560" w:hanging="284"/>
        <w:jc w:val="both"/>
        <w:rPr>
          <w:rFonts w:ascii="Comic Sans MS" w:hAnsi="Comic Sans MS" w:cs="Arial"/>
          <w:sz w:val="20"/>
        </w:rPr>
      </w:pPr>
      <w:r w:rsidRPr="0065547E">
        <w:rPr>
          <w:rFonts w:ascii="Comic Sans MS" w:hAnsi="Comic Sans MS" w:cs="Arial"/>
          <w:sz w:val="20"/>
        </w:rPr>
        <w:t xml:space="preserve">Του άρθρου 11 του Ν.3833/2010 (ΦΕΚ 40 </w:t>
      </w:r>
      <w:proofErr w:type="spellStart"/>
      <w:r w:rsidRPr="0065547E">
        <w:rPr>
          <w:rFonts w:ascii="Comic Sans MS" w:hAnsi="Comic Sans MS" w:cs="Arial"/>
          <w:sz w:val="20"/>
        </w:rPr>
        <w:t>τΑ</w:t>
      </w:r>
      <w:proofErr w:type="spellEnd"/>
      <w:r w:rsidRPr="0065547E">
        <w:rPr>
          <w:rFonts w:ascii="Comic Sans MS" w:hAnsi="Comic Sans MS" w:cs="Arial"/>
          <w:sz w:val="20"/>
        </w:rPr>
        <w:t xml:space="preserve">’) όπως ισχύει </w:t>
      </w:r>
    </w:p>
    <w:p w:rsidR="00AA0FC5" w:rsidRPr="0065547E" w:rsidRDefault="00AA0FC5" w:rsidP="00AA0FC5">
      <w:pPr>
        <w:numPr>
          <w:ilvl w:val="0"/>
          <w:numId w:val="30"/>
        </w:numPr>
        <w:tabs>
          <w:tab w:val="clear" w:pos="1260"/>
          <w:tab w:val="num" w:pos="1560"/>
        </w:tabs>
        <w:ind w:left="1560" w:hanging="284"/>
        <w:jc w:val="both"/>
        <w:rPr>
          <w:rFonts w:ascii="Comic Sans MS" w:hAnsi="Comic Sans MS" w:cs="Arial"/>
          <w:sz w:val="20"/>
        </w:rPr>
      </w:pPr>
      <w:r w:rsidRPr="0065547E">
        <w:rPr>
          <w:rFonts w:ascii="Comic Sans MS" w:hAnsi="Comic Sans MS" w:cs="Arial"/>
          <w:sz w:val="20"/>
        </w:rPr>
        <w:t>Των παρ. 3, 4</w:t>
      </w:r>
      <w:r w:rsidR="0062517C" w:rsidRPr="0065547E">
        <w:rPr>
          <w:rFonts w:ascii="Comic Sans MS" w:hAnsi="Comic Sans MS" w:cs="Arial"/>
          <w:sz w:val="20"/>
        </w:rPr>
        <w:t>, 5α΄</w:t>
      </w:r>
      <w:r w:rsidRPr="0065547E">
        <w:rPr>
          <w:rFonts w:ascii="Comic Sans MS" w:hAnsi="Comic Sans MS" w:cs="Arial"/>
          <w:sz w:val="20"/>
        </w:rPr>
        <w:t xml:space="preserve"> &amp; </w:t>
      </w:r>
      <w:r w:rsidR="0062517C" w:rsidRPr="0065547E">
        <w:rPr>
          <w:rFonts w:ascii="Comic Sans MS" w:hAnsi="Comic Sans MS" w:cs="Arial"/>
          <w:sz w:val="20"/>
        </w:rPr>
        <w:t>6γ΄</w:t>
      </w:r>
      <w:r w:rsidRPr="0065547E">
        <w:rPr>
          <w:rFonts w:ascii="Comic Sans MS" w:hAnsi="Comic Sans MS" w:cs="Arial"/>
          <w:sz w:val="20"/>
        </w:rPr>
        <w:t xml:space="preserve"> του άρθρου 78 </w:t>
      </w:r>
      <w:r w:rsidR="0062517C" w:rsidRPr="0065547E">
        <w:rPr>
          <w:rFonts w:ascii="Comic Sans MS" w:hAnsi="Comic Sans MS" w:cs="Arial"/>
          <w:sz w:val="20"/>
        </w:rPr>
        <w:t xml:space="preserve">και παρ. 4β΄του άρθρου 77 </w:t>
      </w:r>
      <w:r w:rsidRPr="0065547E">
        <w:rPr>
          <w:rFonts w:ascii="Comic Sans MS" w:hAnsi="Comic Sans MS" w:cs="Arial"/>
          <w:sz w:val="20"/>
        </w:rPr>
        <w:t xml:space="preserve">του Ν.4009/2011 (ΦΕΚ 195 </w:t>
      </w:r>
      <w:proofErr w:type="spellStart"/>
      <w:r w:rsidRPr="0065547E">
        <w:rPr>
          <w:rFonts w:ascii="Comic Sans MS" w:hAnsi="Comic Sans MS" w:cs="Arial"/>
          <w:sz w:val="20"/>
        </w:rPr>
        <w:t>τΑ</w:t>
      </w:r>
      <w:proofErr w:type="spellEnd"/>
      <w:r w:rsidRPr="0065547E">
        <w:rPr>
          <w:rFonts w:ascii="Comic Sans MS" w:hAnsi="Comic Sans MS" w:cs="Arial"/>
          <w:sz w:val="20"/>
        </w:rPr>
        <w:t>’) «Δομή, λειτουργία, διασφάλιση της ποιότητας των σπουδών και διεθνοποίηση των ανώτατων εκπαιδευτικών Ιδρυμάτων».</w:t>
      </w:r>
    </w:p>
    <w:p w:rsidR="000D4842" w:rsidRPr="0065547E" w:rsidRDefault="000D4842" w:rsidP="000D4842">
      <w:pPr>
        <w:numPr>
          <w:ilvl w:val="0"/>
          <w:numId w:val="30"/>
        </w:numPr>
        <w:tabs>
          <w:tab w:val="clear" w:pos="1260"/>
          <w:tab w:val="num" w:pos="1560"/>
        </w:tabs>
        <w:ind w:left="1560" w:hanging="284"/>
        <w:jc w:val="both"/>
        <w:rPr>
          <w:rFonts w:ascii="Comic Sans MS" w:hAnsi="Comic Sans MS" w:cs="Arial"/>
          <w:sz w:val="20"/>
        </w:rPr>
      </w:pPr>
      <w:r w:rsidRPr="0065547E">
        <w:rPr>
          <w:rFonts w:ascii="Comic Sans MS" w:hAnsi="Comic Sans MS" w:cs="Arial"/>
          <w:sz w:val="20"/>
        </w:rPr>
        <w:t>Των άρθρ</w:t>
      </w:r>
      <w:r w:rsidR="00AA0FC5" w:rsidRPr="0065547E">
        <w:rPr>
          <w:rFonts w:ascii="Comic Sans MS" w:hAnsi="Comic Sans MS" w:cs="Arial"/>
          <w:sz w:val="20"/>
        </w:rPr>
        <w:t>ων 9,</w:t>
      </w:r>
      <w:r w:rsidR="0062517C" w:rsidRPr="0065547E">
        <w:rPr>
          <w:rFonts w:ascii="Comic Sans MS" w:hAnsi="Comic Sans MS" w:cs="Arial"/>
          <w:sz w:val="20"/>
        </w:rPr>
        <w:t xml:space="preserve"> </w:t>
      </w:r>
      <w:r w:rsidR="00AA0FC5" w:rsidRPr="0065547E">
        <w:rPr>
          <w:rFonts w:ascii="Comic Sans MS" w:hAnsi="Comic Sans MS" w:cs="Arial"/>
          <w:sz w:val="20"/>
        </w:rPr>
        <w:t>19 και 21</w:t>
      </w:r>
      <w:r w:rsidRPr="0065547E">
        <w:rPr>
          <w:rFonts w:ascii="Comic Sans MS" w:hAnsi="Comic Sans MS" w:cs="Arial"/>
          <w:sz w:val="20"/>
        </w:rPr>
        <w:t xml:space="preserve"> του Ν.4009/2011 (ΦΕΚ 195 </w:t>
      </w:r>
      <w:proofErr w:type="spellStart"/>
      <w:r w:rsidRPr="0065547E">
        <w:rPr>
          <w:rFonts w:ascii="Comic Sans MS" w:hAnsi="Comic Sans MS" w:cs="Arial"/>
          <w:sz w:val="20"/>
        </w:rPr>
        <w:t>τΑ</w:t>
      </w:r>
      <w:proofErr w:type="spellEnd"/>
      <w:r w:rsidRPr="0065547E">
        <w:rPr>
          <w:rFonts w:ascii="Comic Sans MS" w:hAnsi="Comic Sans MS" w:cs="Arial"/>
          <w:sz w:val="20"/>
        </w:rPr>
        <w:t>’) «Δομή, λειτουργία, διασφάλιση της ποιότητας των σπουδών και διεθνοποίηση των ανώτατων εκπαιδευτικών Ιδρυμάτων»</w:t>
      </w:r>
      <w:r w:rsidR="00AA0FC5" w:rsidRPr="0065547E">
        <w:rPr>
          <w:rFonts w:ascii="Comic Sans MS" w:hAnsi="Comic Sans MS" w:cs="Arial"/>
          <w:sz w:val="20"/>
        </w:rPr>
        <w:t xml:space="preserve"> όπως τροποποιήθηκαν και ισχύουν</w:t>
      </w:r>
      <w:r w:rsidRPr="0065547E">
        <w:rPr>
          <w:rFonts w:ascii="Comic Sans MS" w:hAnsi="Comic Sans MS" w:cs="Arial"/>
          <w:sz w:val="20"/>
        </w:rPr>
        <w:t>.</w:t>
      </w:r>
    </w:p>
    <w:p w:rsidR="000D4842" w:rsidRPr="0065547E" w:rsidRDefault="000D4842" w:rsidP="000D4842">
      <w:pPr>
        <w:numPr>
          <w:ilvl w:val="0"/>
          <w:numId w:val="30"/>
        </w:numPr>
        <w:tabs>
          <w:tab w:val="clear" w:pos="1260"/>
          <w:tab w:val="num" w:pos="1560"/>
        </w:tabs>
        <w:ind w:left="1560" w:hanging="284"/>
        <w:jc w:val="both"/>
        <w:rPr>
          <w:rFonts w:ascii="Comic Sans MS" w:hAnsi="Comic Sans MS" w:cs="Arial"/>
          <w:sz w:val="20"/>
        </w:rPr>
      </w:pPr>
      <w:r w:rsidRPr="0065547E">
        <w:rPr>
          <w:rFonts w:ascii="Comic Sans MS" w:hAnsi="Comic Sans MS" w:cs="Arial"/>
          <w:sz w:val="20"/>
        </w:rPr>
        <w:t xml:space="preserve">Των παρ. 2 του άρθρου 5 του Ν.4076/2012 (ΦΕΚ 159 </w:t>
      </w:r>
      <w:proofErr w:type="spellStart"/>
      <w:r w:rsidRPr="0065547E">
        <w:rPr>
          <w:rFonts w:ascii="Comic Sans MS" w:hAnsi="Comic Sans MS" w:cs="Arial"/>
          <w:sz w:val="20"/>
        </w:rPr>
        <w:t>τ.Α</w:t>
      </w:r>
      <w:proofErr w:type="spellEnd"/>
      <w:r w:rsidRPr="0065547E">
        <w:rPr>
          <w:rFonts w:ascii="Comic Sans MS" w:hAnsi="Comic Sans MS" w:cs="Arial"/>
          <w:sz w:val="20"/>
        </w:rPr>
        <w:t>’) «Ρυθμίσεις θεμάτων Ανώτατων Εκπαιδευτικών Ιδρυμάτων και άλλες διατάξεις».</w:t>
      </w:r>
    </w:p>
    <w:p w:rsidR="000D4842" w:rsidRPr="0065547E" w:rsidRDefault="00AA0FC5" w:rsidP="000D4842">
      <w:pPr>
        <w:numPr>
          <w:ilvl w:val="0"/>
          <w:numId w:val="30"/>
        </w:numPr>
        <w:tabs>
          <w:tab w:val="clear" w:pos="1260"/>
          <w:tab w:val="num" w:pos="1560"/>
        </w:tabs>
        <w:ind w:left="1560" w:hanging="284"/>
        <w:jc w:val="both"/>
        <w:rPr>
          <w:rFonts w:ascii="Comic Sans MS" w:hAnsi="Comic Sans MS" w:cs="Arial"/>
          <w:sz w:val="20"/>
        </w:rPr>
      </w:pPr>
      <w:r w:rsidRPr="0065547E">
        <w:rPr>
          <w:rFonts w:ascii="Comic Sans MS" w:hAnsi="Comic Sans MS" w:cs="Comic Sans MS"/>
          <w:sz w:val="20"/>
        </w:rPr>
        <w:t xml:space="preserve">Της παρ.13 του άρθρου 34 </w:t>
      </w:r>
      <w:r w:rsidR="000D4842" w:rsidRPr="0065547E">
        <w:rPr>
          <w:rFonts w:ascii="Comic Sans MS" w:hAnsi="Comic Sans MS" w:cs="Comic Sans MS"/>
          <w:sz w:val="20"/>
        </w:rPr>
        <w:t xml:space="preserve">του Ν.4115/2013 (ΦΕΚ 24 </w:t>
      </w:r>
      <w:proofErr w:type="spellStart"/>
      <w:r w:rsidR="000D4842" w:rsidRPr="0065547E">
        <w:rPr>
          <w:rFonts w:ascii="Comic Sans MS" w:hAnsi="Comic Sans MS" w:cs="Comic Sans MS"/>
          <w:sz w:val="20"/>
        </w:rPr>
        <w:t>τ.Α΄</w:t>
      </w:r>
      <w:proofErr w:type="spellEnd"/>
      <w:r w:rsidR="000D4842" w:rsidRPr="0065547E">
        <w:rPr>
          <w:rFonts w:ascii="Comic Sans MS" w:hAnsi="Comic Sans MS" w:cs="Comic Sans MS"/>
          <w:sz w:val="20"/>
        </w:rPr>
        <w:t>) «</w:t>
      </w:r>
      <w:r w:rsidR="000D4842" w:rsidRPr="0065547E">
        <w:rPr>
          <w:rFonts w:ascii="Comic Sans MS" w:hAnsi="Comic Sans MS"/>
          <w:sz w:val="20"/>
        </w:rPr>
        <w:t>Οργάνωση και Λειτουργία Ιδρύματος Νεολαίας και Δια Βίου Μάθησης και Εθνικού Οργανισμού Πιστοποίησης Προσόντων και Επαγγελματικού Προσανατολισμού και Άλλες Διατάξεις»</w:t>
      </w:r>
      <w:r w:rsidRPr="0065547E">
        <w:rPr>
          <w:rFonts w:ascii="Comic Sans MS" w:hAnsi="Comic Sans MS"/>
          <w:sz w:val="20"/>
        </w:rPr>
        <w:t>.</w:t>
      </w:r>
    </w:p>
    <w:p w:rsidR="00AA0FC5" w:rsidRPr="008F2316" w:rsidRDefault="00AA0FC5" w:rsidP="000D4842">
      <w:pPr>
        <w:numPr>
          <w:ilvl w:val="0"/>
          <w:numId w:val="30"/>
        </w:numPr>
        <w:tabs>
          <w:tab w:val="clear" w:pos="1260"/>
          <w:tab w:val="num" w:pos="1560"/>
        </w:tabs>
        <w:ind w:left="1560" w:hanging="284"/>
        <w:jc w:val="both"/>
        <w:rPr>
          <w:rFonts w:ascii="Comic Sans MS" w:hAnsi="Comic Sans MS" w:cs="Arial"/>
          <w:sz w:val="20"/>
        </w:rPr>
      </w:pPr>
      <w:r w:rsidRPr="0065547E">
        <w:rPr>
          <w:rFonts w:ascii="Comic Sans MS" w:hAnsi="Comic Sans MS"/>
          <w:sz w:val="20"/>
        </w:rPr>
        <w:t xml:space="preserve">Του άρθρου 1 του Ν.4250/2014 (ΦΕΚ 74 </w:t>
      </w:r>
      <w:proofErr w:type="spellStart"/>
      <w:r w:rsidRPr="0065547E">
        <w:rPr>
          <w:rFonts w:ascii="Comic Sans MS" w:hAnsi="Comic Sans MS"/>
          <w:sz w:val="20"/>
        </w:rPr>
        <w:t>τ.Α΄</w:t>
      </w:r>
      <w:proofErr w:type="spellEnd"/>
      <w:r w:rsidRPr="0065547E">
        <w:rPr>
          <w:rFonts w:ascii="Comic Sans MS" w:hAnsi="Comic Sans MS"/>
          <w:sz w:val="20"/>
        </w:rPr>
        <w:t xml:space="preserve">) «Διοικητικές Απλουστεύσεις – Καταργήσεις, Συγχωνεύσεις Νομικών Προσώπων και Υπηρεσιών του Δημοσίου Τομέα _ Τροποποίηση Διατάξεων του Π.Δ. 318/1992 (ΦΕΚ 161 </w:t>
      </w:r>
      <w:proofErr w:type="spellStart"/>
      <w:r w:rsidRPr="0065547E">
        <w:rPr>
          <w:rFonts w:ascii="Comic Sans MS" w:hAnsi="Comic Sans MS"/>
          <w:sz w:val="20"/>
        </w:rPr>
        <w:t>τ.Α΄</w:t>
      </w:r>
      <w:proofErr w:type="spellEnd"/>
      <w:r w:rsidRPr="0065547E">
        <w:rPr>
          <w:rFonts w:ascii="Comic Sans MS" w:hAnsi="Comic Sans MS"/>
          <w:sz w:val="20"/>
        </w:rPr>
        <w:t>) και λοιπές ρυθμίσεις».</w:t>
      </w:r>
    </w:p>
    <w:p w:rsidR="008F2316" w:rsidRDefault="008F2316" w:rsidP="008F2316">
      <w:pPr>
        <w:ind w:left="1560"/>
        <w:jc w:val="both"/>
        <w:rPr>
          <w:rFonts w:ascii="Comic Sans MS" w:hAnsi="Comic Sans MS"/>
          <w:sz w:val="20"/>
        </w:rPr>
      </w:pPr>
    </w:p>
    <w:p w:rsidR="008F2316" w:rsidRPr="008F2316" w:rsidRDefault="008F2316" w:rsidP="008F2316">
      <w:pPr>
        <w:jc w:val="right"/>
        <w:rPr>
          <w:rFonts w:ascii="Times New Roman" w:hAnsi="Times New Roman"/>
          <w:b/>
          <w:bCs/>
          <w:szCs w:val="24"/>
        </w:rPr>
      </w:pPr>
      <w:r>
        <w:rPr>
          <w:rFonts w:ascii="Times New Roman" w:hAnsi="Times New Roman"/>
          <w:szCs w:val="24"/>
        </w:rPr>
        <w:lastRenderedPageBreak/>
        <w:t>ΑΔΑ:</w:t>
      </w:r>
      <w:r>
        <w:rPr>
          <w:rFonts w:ascii="Times New Roman" w:hAnsi="Times New Roman"/>
          <w:b/>
          <w:bCs/>
          <w:szCs w:val="24"/>
        </w:rPr>
        <w:t xml:space="preserve">Ω6ΒΕ469143-ΔΕ6 </w:t>
      </w:r>
      <w:r>
        <w:t xml:space="preserve">   </w:t>
      </w:r>
    </w:p>
    <w:p w:rsidR="008F2316" w:rsidRPr="0065547E" w:rsidRDefault="008F2316" w:rsidP="008F2316">
      <w:pPr>
        <w:ind w:left="1560"/>
        <w:jc w:val="both"/>
        <w:rPr>
          <w:rFonts w:ascii="Comic Sans MS" w:hAnsi="Comic Sans MS" w:cs="Arial"/>
          <w:sz w:val="20"/>
        </w:rPr>
      </w:pPr>
    </w:p>
    <w:p w:rsidR="009C27BA" w:rsidRPr="0065547E" w:rsidRDefault="009C27BA" w:rsidP="009C27BA">
      <w:pPr>
        <w:numPr>
          <w:ilvl w:val="0"/>
          <w:numId w:val="30"/>
        </w:numPr>
        <w:tabs>
          <w:tab w:val="clear" w:pos="1260"/>
          <w:tab w:val="num" w:pos="993"/>
          <w:tab w:val="num" w:pos="1418"/>
        </w:tabs>
        <w:ind w:left="1418" w:hanging="284"/>
        <w:jc w:val="both"/>
        <w:rPr>
          <w:rFonts w:ascii="Comic Sans MS" w:hAnsi="Comic Sans MS"/>
          <w:sz w:val="20"/>
        </w:rPr>
      </w:pPr>
      <w:r w:rsidRPr="0065547E">
        <w:rPr>
          <w:rFonts w:ascii="Comic Sans MS" w:hAnsi="Comic Sans MS"/>
          <w:sz w:val="20"/>
        </w:rPr>
        <w:t xml:space="preserve">Του Π.Δ.134/1999 (ΦΕΚ 132 </w:t>
      </w:r>
      <w:proofErr w:type="spellStart"/>
      <w:r w:rsidRPr="0065547E">
        <w:rPr>
          <w:rFonts w:ascii="Comic Sans MS" w:hAnsi="Comic Sans MS"/>
          <w:sz w:val="20"/>
        </w:rPr>
        <w:t>τ.Α΄</w:t>
      </w:r>
      <w:proofErr w:type="spellEnd"/>
      <w:r w:rsidRPr="0065547E">
        <w:rPr>
          <w:rFonts w:ascii="Comic Sans MS" w:hAnsi="Comic Sans MS"/>
          <w:sz w:val="20"/>
        </w:rPr>
        <w:t xml:space="preserve">), «Διορισμός ή πρόσληψη πολιτών της Ευρωπαϊκής Ένωσης στα ΑΕΙ, ΤΕΙ και λοιπά ΝΠΔΔ και Δημόσιες Υπηρεσίες του χώρου Τριτοβάθμιας Εκπαίδευσης αρμοδιότητας του ΥΠΕΠΘ». </w:t>
      </w:r>
    </w:p>
    <w:p w:rsidR="009C27BA" w:rsidRPr="0065547E" w:rsidRDefault="009C27BA" w:rsidP="009C27BA">
      <w:pPr>
        <w:numPr>
          <w:ilvl w:val="0"/>
          <w:numId w:val="30"/>
        </w:numPr>
        <w:tabs>
          <w:tab w:val="clear" w:pos="1260"/>
          <w:tab w:val="num" w:pos="993"/>
          <w:tab w:val="num" w:pos="1418"/>
        </w:tabs>
        <w:ind w:left="1418" w:hanging="284"/>
        <w:jc w:val="both"/>
        <w:rPr>
          <w:rFonts w:ascii="Comic Sans MS" w:hAnsi="Comic Sans MS"/>
          <w:sz w:val="20"/>
        </w:rPr>
      </w:pPr>
      <w:r w:rsidRPr="0065547E">
        <w:rPr>
          <w:rFonts w:ascii="Comic Sans MS" w:hAnsi="Comic Sans MS"/>
          <w:sz w:val="20"/>
        </w:rPr>
        <w:t xml:space="preserve">Του Π.Δ. 63/2005 (ΦΕΚ 98 </w:t>
      </w:r>
      <w:proofErr w:type="spellStart"/>
      <w:r w:rsidRPr="0065547E">
        <w:rPr>
          <w:rFonts w:ascii="Comic Sans MS" w:hAnsi="Comic Sans MS"/>
          <w:sz w:val="20"/>
        </w:rPr>
        <w:t>τ.Α΄</w:t>
      </w:r>
      <w:proofErr w:type="spellEnd"/>
      <w:r w:rsidRPr="0065547E">
        <w:rPr>
          <w:rFonts w:ascii="Comic Sans MS" w:hAnsi="Comic Sans MS"/>
          <w:sz w:val="20"/>
        </w:rPr>
        <w:t>) «Κωδικοποίηση της νομοθεσίας για την Κυβέρνηση και τα κυβερνητικά όργανα».</w:t>
      </w:r>
    </w:p>
    <w:p w:rsidR="009C27BA" w:rsidRPr="0065547E" w:rsidRDefault="009C27BA" w:rsidP="009C27BA">
      <w:pPr>
        <w:pStyle w:val="Web"/>
        <w:numPr>
          <w:ilvl w:val="0"/>
          <w:numId w:val="30"/>
        </w:numPr>
        <w:tabs>
          <w:tab w:val="clear" w:pos="1260"/>
          <w:tab w:val="num" w:pos="1418"/>
        </w:tabs>
        <w:spacing w:after="0" w:afterAutospacing="0"/>
        <w:ind w:left="1418" w:hanging="284"/>
        <w:jc w:val="both"/>
        <w:rPr>
          <w:rFonts w:ascii="Comic Sans MS" w:hAnsi="Comic Sans MS"/>
          <w:sz w:val="20"/>
          <w:szCs w:val="20"/>
        </w:rPr>
      </w:pPr>
      <w:r w:rsidRPr="0065547E">
        <w:rPr>
          <w:rFonts w:ascii="Comic Sans MS" w:hAnsi="Comic Sans MS"/>
          <w:sz w:val="20"/>
          <w:szCs w:val="20"/>
        </w:rPr>
        <w:t>Του Π.Δ.  85/2012 (ΦΕΚ 141/Α´/21-6-12) «Ίδρυση και μετονομασία Υπουργείων, μεταφορά και κατάργηση Υπηρεσιών όπως τροποποιήθηκε με το Π.Δ 118/2013  (ΦΕΚ 152/τ.Α´)».</w:t>
      </w:r>
    </w:p>
    <w:p w:rsidR="009C27BA" w:rsidRPr="0065547E" w:rsidRDefault="009C27BA" w:rsidP="009C27BA">
      <w:pPr>
        <w:pStyle w:val="Web"/>
        <w:numPr>
          <w:ilvl w:val="0"/>
          <w:numId w:val="30"/>
        </w:numPr>
        <w:tabs>
          <w:tab w:val="clear" w:pos="1260"/>
          <w:tab w:val="num" w:pos="1418"/>
        </w:tabs>
        <w:spacing w:after="0" w:afterAutospacing="0"/>
        <w:ind w:left="1418" w:hanging="284"/>
        <w:jc w:val="both"/>
        <w:rPr>
          <w:rFonts w:ascii="Comic Sans MS" w:hAnsi="Comic Sans MS"/>
          <w:sz w:val="20"/>
          <w:szCs w:val="20"/>
        </w:rPr>
      </w:pPr>
      <w:r w:rsidRPr="0065547E">
        <w:rPr>
          <w:rFonts w:ascii="Comic Sans MS" w:hAnsi="Comic Sans MS"/>
          <w:sz w:val="20"/>
          <w:szCs w:val="20"/>
        </w:rPr>
        <w:t>Του Π.Δ 89/2014 ( ΦΕΚ 134/Α´) «Διορισμός Υπουργών Αναπληρωτών Υπουργών και Υφυπουργών»</w:t>
      </w:r>
    </w:p>
    <w:p w:rsidR="009C27BA" w:rsidRPr="0065547E" w:rsidRDefault="009C27BA" w:rsidP="009C27BA">
      <w:pPr>
        <w:pStyle w:val="Web"/>
        <w:numPr>
          <w:ilvl w:val="0"/>
          <w:numId w:val="30"/>
        </w:numPr>
        <w:tabs>
          <w:tab w:val="clear" w:pos="1260"/>
          <w:tab w:val="num" w:pos="1418"/>
        </w:tabs>
        <w:spacing w:after="0" w:afterAutospacing="0"/>
        <w:ind w:left="1418" w:hanging="284"/>
        <w:jc w:val="both"/>
        <w:rPr>
          <w:rFonts w:ascii="Comic Sans MS" w:hAnsi="Comic Sans MS"/>
          <w:sz w:val="20"/>
          <w:szCs w:val="20"/>
        </w:rPr>
      </w:pPr>
      <w:r w:rsidRPr="0065547E">
        <w:rPr>
          <w:rFonts w:ascii="Comic Sans MS" w:hAnsi="Comic Sans MS"/>
          <w:sz w:val="20"/>
          <w:szCs w:val="20"/>
        </w:rPr>
        <w:t xml:space="preserve">Της υπ’ </w:t>
      </w:r>
      <w:proofErr w:type="spellStart"/>
      <w:r w:rsidRPr="0065547E">
        <w:rPr>
          <w:rFonts w:ascii="Comic Sans MS" w:hAnsi="Comic Sans MS"/>
          <w:sz w:val="20"/>
          <w:szCs w:val="20"/>
        </w:rPr>
        <w:t>αριθμ</w:t>
      </w:r>
      <w:proofErr w:type="spellEnd"/>
      <w:r w:rsidRPr="0065547E">
        <w:rPr>
          <w:rFonts w:ascii="Comic Sans MS" w:hAnsi="Comic Sans MS"/>
          <w:sz w:val="20"/>
          <w:szCs w:val="20"/>
        </w:rPr>
        <w:t xml:space="preserve">. 94654/ΣΤ5 (ΦΕΚ1618/τ.Β΄/19-6-2014) απόφασης του Πρωθυπουργού με θέμα «Καθορισμός αρμοδιοτήτων στους Υφυπουργούς Παιδείας και Θρησκευμάτων, Αλέξανδρο </w:t>
      </w:r>
      <w:proofErr w:type="spellStart"/>
      <w:r w:rsidRPr="0065547E">
        <w:rPr>
          <w:rFonts w:ascii="Comic Sans MS" w:hAnsi="Comic Sans MS"/>
          <w:sz w:val="20"/>
          <w:szCs w:val="20"/>
        </w:rPr>
        <w:t>Δερμεντζόπουλο</w:t>
      </w:r>
      <w:proofErr w:type="spellEnd"/>
      <w:r w:rsidR="00EE2C94" w:rsidRPr="0065547E">
        <w:rPr>
          <w:rFonts w:ascii="Comic Sans MS" w:hAnsi="Comic Sans MS"/>
          <w:sz w:val="20"/>
          <w:szCs w:val="20"/>
        </w:rPr>
        <w:t xml:space="preserve"> </w:t>
      </w:r>
      <w:r w:rsidRPr="0065547E">
        <w:rPr>
          <w:rFonts w:ascii="Comic Sans MS" w:hAnsi="Comic Sans MS"/>
          <w:sz w:val="20"/>
          <w:szCs w:val="20"/>
        </w:rPr>
        <w:t xml:space="preserve">και Κωνσταντίνο </w:t>
      </w:r>
      <w:proofErr w:type="spellStart"/>
      <w:r w:rsidRPr="0065547E">
        <w:rPr>
          <w:rFonts w:ascii="Comic Sans MS" w:hAnsi="Comic Sans MS"/>
          <w:sz w:val="20"/>
          <w:szCs w:val="20"/>
        </w:rPr>
        <w:t>Κουκοδήμο</w:t>
      </w:r>
      <w:proofErr w:type="spellEnd"/>
      <w:r w:rsidRPr="0065547E">
        <w:rPr>
          <w:rFonts w:ascii="Comic Sans MS" w:hAnsi="Comic Sans MS"/>
          <w:sz w:val="20"/>
          <w:szCs w:val="20"/>
        </w:rPr>
        <w:t>».</w:t>
      </w:r>
    </w:p>
    <w:p w:rsidR="007128DC" w:rsidRPr="0065547E" w:rsidRDefault="007128DC" w:rsidP="009C27BA">
      <w:pPr>
        <w:pStyle w:val="Web"/>
        <w:numPr>
          <w:ilvl w:val="0"/>
          <w:numId w:val="30"/>
        </w:numPr>
        <w:tabs>
          <w:tab w:val="clear" w:pos="1260"/>
          <w:tab w:val="num" w:pos="1418"/>
        </w:tabs>
        <w:spacing w:after="0" w:afterAutospacing="0"/>
        <w:ind w:left="1418" w:hanging="284"/>
        <w:jc w:val="both"/>
        <w:rPr>
          <w:rFonts w:ascii="Comic Sans MS" w:hAnsi="Comic Sans MS"/>
          <w:sz w:val="20"/>
          <w:szCs w:val="20"/>
        </w:rPr>
      </w:pPr>
      <w:r w:rsidRPr="0065547E">
        <w:rPr>
          <w:rFonts w:ascii="Comic Sans MS" w:hAnsi="Comic Sans MS" w:cs="Arial"/>
          <w:sz w:val="20"/>
        </w:rPr>
        <w:t xml:space="preserve">Του Π.Δ.102/2013 (ΦΕΚ 136 </w:t>
      </w:r>
      <w:proofErr w:type="spellStart"/>
      <w:r w:rsidRPr="0065547E">
        <w:rPr>
          <w:rFonts w:ascii="Comic Sans MS" w:hAnsi="Comic Sans MS" w:cs="Arial"/>
          <w:sz w:val="20"/>
        </w:rPr>
        <w:t>τ.Α΄</w:t>
      </w:r>
      <w:proofErr w:type="spellEnd"/>
      <w:r w:rsidRPr="0065547E">
        <w:rPr>
          <w:rFonts w:ascii="Comic Sans MS" w:hAnsi="Comic Sans MS" w:cs="Arial"/>
          <w:sz w:val="20"/>
        </w:rPr>
        <w:t>), «Μετονομασία του ΤΕΙ Σερρών σε ΤΕΙ Κεντρικής Μακεδονίας-Συγχώνευση-Κατάργηση Τμημάτων-Συγκρότηση Σχολών του ΤΕΙ Κεντρικής Μακεδονίας».</w:t>
      </w:r>
    </w:p>
    <w:p w:rsidR="00EE2C94" w:rsidRPr="0065547E" w:rsidRDefault="00EE2C94" w:rsidP="00EE2C94">
      <w:pPr>
        <w:numPr>
          <w:ilvl w:val="1"/>
          <w:numId w:val="30"/>
        </w:numPr>
        <w:tabs>
          <w:tab w:val="clear" w:pos="1080"/>
          <w:tab w:val="num" w:pos="1134"/>
        </w:tabs>
        <w:spacing w:after="120"/>
        <w:ind w:left="1134" w:hanging="567"/>
        <w:jc w:val="both"/>
        <w:rPr>
          <w:rFonts w:ascii="Comic Sans MS" w:hAnsi="Comic Sans MS" w:cs="Arial"/>
          <w:sz w:val="20"/>
        </w:rPr>
      </w:pPr>
      <w:r w:rsidRPr="0065547E">
        <w:rPr>
          <w:rFonts w:ascii="Comic Sans MS" w:hAnsi="Comic Sans MS" w:cs="Arial"/>
          <w:sz w:val="20"/>
        </w:rPr>
        <w:t xml:space="preserve">Την υπ’ αριθμ.Φ11/17601/Ε5/10-2-2011 εγκύκλιο του </w:t>
      </w:r>
      <w:proofErr w:type="spellStart"/>
      <w:r w:rsidRPr="0065547E">
        <w:rPr>
          <w:rFonts w:ascii="Comic Sans MS" w:hAnsi="Comic Sans MS" w:cs="Arial"/>
          <w:sz w:val="20"/>
        </w:rPr>
        <w:t>Υπ.Π</w:t>
      </w:r>
      <w:r w:rsidR="002C7FA3" w:rsidRPr="0065547E">
        <w:rPr>
          <w:rFonts w:ascii="Comic Sans MS" w:hAnsi="Comic Sans MS" w:cs="Arial"/>
          <w:sz w:val="20"/>
        </w:rPr>
        <w:t>.</w:t>
      </w:r>
      <w:r w:rsidRPr="0065547E">
        <w:rPr>
          <w:rFonts w:ascii="Comic Sans MS" w:hAnsi="Comic Sans MS" w:cs="Arial"/>
          <w:sz w:val="20"/>
        </w:rPr>
        <w:t>Δ</w:t>
      </w:r>
      <w:r w:rsidR="002C7FA3" w:rsidRPr="0065547E">
        <w:rPr>
          <w:rFonts w:ascii="Comic Sans MS" w:hAnsi="Comic Sans MS" w:cs="Arial"/>
          <w:sz w:val="20"/>
        </w:rPr>
        <w:t>.</w:t>
      </w:r>
      <w:r w:rsidRPr="0065547E">
        <w:rPr>
          <w:rFonts w:ascii="Comic Sans MS" w:hAnsi="Comic Sans MS" w:cs="Arial"/>
          <w:sz w:val="20"/>
        </w:rPr>
        <w:t>Β</w:t>
      </w:r>
      <w:r w:rsidR="002C7FA3" w:rsidRPr="0065547E">
        <w:rPr>
          <w:rFonts w:ascii="Comic Sans MS" w:hAnsi="Comic Sans MS" w:cs="Arial"/>
          <w:sz w:val="20"/>
        </w:rPr>
        <w:t>.</w:t>
      </w:r>
      <w:r w:rsidRPr="0065547E">
        <w:rPr>
          <w:rFonts w:ascii="Comic Sans MS" w:hAnsi="Comic Sans MS" w:cs="Arial"/>
          <w:sz w:val="20"/>
        </w:rPr>
        <w:t>Μ</w:t>
      </w:r>
      <w:r w:rsidR="002C7FA3" w:rsidRPr="0065547E">
        <w:rPr>
          <w:rFonts w:ascii="Comic Sans MS" w:hAnsi="Comic Sans MS" w:cs="Arial"/>
          <w:sz w:val="20"/>
        </w:rPr>
        <w:t>.</w:t>
      </w:r>
      <w:r w:rsidRPr="0065547E">
        <w:rPr>
          <w:rFonts w:ascii="Comic Sans MS" w:hAnsi="Comic Sans MS" w:cs="Arial"/>
          <w:sz w:val="20"/>
        </w:rPr>
        <w:t>Θ</w:t>
      </w:r>
      <w:proofErr w:type="spellEnd"/>
      <w:r w:rsidR="002C7FA3" w:rsidRPr="0065547E">
        <w:rPr>
          <w:rFonts w:ascii="Comic Sans MS" w:hAnsi="Comic Sans MS" w:cs="Arial"/>
          <w:sz w:val="20"/>
        </w:rPr>
        <w:t>.</w:t>
      </w:r>
      <w:r w:rsidRPr="0065547E">
        <w:rPr>
          <w:rFonts w:ascii="Comic Sans MS" w:hAnsi="Comic Sans MS" w:cs="Arial"/>
          <w:sz w:val="20"/>
        </w:rPr>
        <w:t xml:space="preserve"> με θέμα «Επικαιροποιημένα δικαιολογητικά υποψηφίων για την πλήρωση θέσεων ΕΠ ΤΕΙ»</w:t>
      </w:r>
    </w:p>
    <w:p w:rsidR="002C7FA3" w:rsidRPr="0065547E" w:rsidRDefault="002C7FA3" w:rsidP="002C7FA3">
      <w:pPr>
        <w:numPr>
          <w:ilvl w:val="1"/>
          <w:numId w:val="30"/>
        </w:numPr>
        <w:tabs>
          <w:tab w:val="clear" w:pos="1080"/>
          <w:tab w:val="num" w:pos="1134"/>
        </w:tabs>
        <w:spacing w:after="120"/>
        <w:ind w:left="1134" w:hanging="567"/>
        <w:jc w:val="both"/>
        <w:rPr>
          <w:rFonts w:ascii="Comic Sans MS" w:hAnsi="Comic Sans MS" w:cs="Arial"/>
          <w:sz w:val="20"/>
        </w:rPr>
      </w:pPr>
      <w:r w:rsidRPr="0065547E">
        <w:rPr>
          <w:rFonts w:ascii="Comic Sans MS" w:hAnsi="Comic Sans MS" w:cs="Arial"/>
          <w:sz w:val="20"/>
        </w:rPr>
        <w:t xml:space="preserve">Τη με </w:t>
      </w:r>
      <w:proofErr w:type="spellStart"/>
      <w:r w:rsidRPr="0065547E">
        <w:rPr>
          <w:rFonts w:ascii="Comic Sans MS" w:hAnsi="Comic Sans MS" w:cs="Arial"/>
          <w:sz w:val="20"/>
        </w:rPr>
        <w:t>αριθμ</w:t>
      </w:r>
      <w:proofErr w:type="spellEnd"/>
      <w:r w:rsidRPr="0065547E">
        <w:rPr>
          <w:rFonts w:ascii="Comic Sans MS" w:hAnsi="Comic Sans MS" w:cs="Arial"/>
          <w:sz w:val="20"/>
        </w:rPr>
        <w:t>. Φ.122.1/1137/145793/Β2/9-10-2013 (ΦΕΚ 2619/τΒ΄/16-10-2013) ΚΥΑ με θέμα «Ανάπτυξη και λειτουργία ηλεκτρονικού συστήματος ολοκληρωμένης διαχείρισης διαδικασιών εκλογής και εξέλιξης καθηγητών καθώς και κατάρτισης και τήρησης μητρώων εσωτερικών και εξωτερικών μελών».</w:t>
      </w:r>
    </w:p>
    <w:p w:rsidR="002C7FA3" w:rsidRPr="0065547E" w:rsidRDefault="002C7FA3" w:rsidP="002C7FA3">
      <w:pPr>
        <w:numPr>
          <w:ilvl w:val="1"/>
          <w:numId w:val="30"/>
        </w:numPr>
        <w:tabs>
          <w:tab w:val="clear" w:pos="1080"/>
          <w:tab w:val="num" w:pos="1134"/>
        </w:tabs>
        <w:spacing w:after="120"/>
        <w:ind w:left="1134" w:hanging="567"/>
        <w:jc w:val="both"/>
        <w:rPr>
          <w:rFonts w:ascii="Comic Sans MS" w:hAnsi="Comic Sans MS" w:cs="Arial"/>
          <w:sz w:val="20"/>
        </w:rPr>
      </w:pPr>
      <w:r w:rsidRPr="0065547E">
        <w:rPr>
          <w:rFonts w:ascii="Comic Sans MS" w:hAnsi="Comic Sans MS" w:cs="Arial"/>
          <w:sz w:val="20"/>
        </w:rPr>
        <w:t xml:space="preserve">Τις υπ’ </w:t>
      </w:r>
      <w:proofErr w:type="spellStart"/>
      <w:r w:rsidRPr="0065547E">
        <w:rPr>
          <w:rFonts w:ascii="Comic Sans MS" w:hAnsi="Comic Sans MS" w:cs="Arial"/>
          <w:sz w:val="20"/>
        </w:rPr>
        <w:t>αριθμ</w:t>
      </w:r>
      <w:proofErr w:type="spellEnd"/>
      <w:r w:rsidRPr="0065547E">
        <w:rPr>
          <w:rFonts w:ascii="Comic Sans MS" w:hAnsi="Comic Sans MS" w:cs="Arial"/>
          <w:sz w:val="20"/>
        </w:rPr>
        <w:t>. Φ11/196295/Ε5/20-12-2013 και Φ.122.1/212/27086/Β2/25-202014 εγκυκλίους του Υ.ΠΑΙ.Θ. αναφορικά με την εφαρμογή του πληροφοριακού συστήματος «ΑΠΕΛΛΑ».</w:t>
      </w:r>
    </w:p>
    <w:p w:rsidR="002C7FA3" w:rsidRPr="0065547E" w:rsidRDefault="002C7FA3" w:rsidP="002C7FA3">
      <w:pPr>
        <w:numPr>
          <w:ilvl w:val="1"/>
          <w:numId w:val="30"/>
        </w:numPr>
        <w:tabs>
          <w:tab w:val="clear" w:pos="1080"/>
          <w:tab w:val="num" w:pos="1134"/>
        </w:tabs>
        <w:spacing w:after="120"/>
        <w:ind w:left="1134" w:hanging="567"/>
        <w:jc w:val="both"/>
        <w:rPr>
          <w:rFonts w:ascii="Comic Sans MS" w:hAnsi="Comic Sans MS" w:cs="Arial"/>
          <w:sz w:val="20"/>
        </w:rPr>
      </w:pPr>
      <w:r w:rsidRPr="0065547E">
        <w:rPr>
          <w:rFonts w:ascii="Comic Sans MS" w:hAnsi="Comic Sans MS" w:cs="Arial"/>
          <w:sz w:val="20"/>
        </w:rPr>
        <w:t xml:space="preserve">Το υπ’ </w:t>
      </w:r>
      <w:proofErr w:type="spellStart"/>
      <w:r w:rsidRPr="0065547E">
        <w:rPr>
          <w:rFonts w:ascii="Comic Sans MS" w:hAnsi="Comic Sans MS" w:cs="Arial"/>
          <w:sz w:val="20"/>
        </w:rPr>
        <w:t>αριθμ</w:t>
      </w:r>
      <w:proofErr w:type="spellEnd"/>
      <w:r w:rsidRPr="0065547E">
        <w:rPr>
          <w:rFonts w:ascii="Comic Sans MS" w:hAnsi="Comic Sans MS" w:cs="Arial"/>
          <w:sz w:val="20"/>
        </w:rPr>
        <w:t>. ΔΙΠΠ/Φ.ΕΠ.11/85/8044/06-05-2011 έγγραφο του Υπουργείου Εσωτερικών, Αποκέντρωσης και Ηλεκτρονικής Διακυβέρνησης.</w:t>
      </w:r>
    </w:p>
    <w:p w:rsidR="002C7FA3" w:rsidRPr="0065547E" w:rsidRDefault="002C7FA3" w:rsidP="002C7FA3">
      <w:pPr>
        <w:numPr>
          <w:ilvl w:val="1"/>
          <w:numId w:val="30"/>
        </w:numPr>
        <w:tabs>
          <w:tab w:val="clear" w:pos="1080"/>
          <w:tab w:val="num" w:pos="1134"/>
        </w:tabs>
        <w:spacing w:after="120"/>
        <w:ind w:left="1134" w:hanging="567"/>
        <w:jc w:val="both"/>
        <w:rPr>
          <w:rFonts w:ascii="Comic Sans MS" w:hAnsi="Comic Sans MS" w:cs="Arial"/>
          <w:sz w:val="20"/>
        </w:rPr>
      </w:pPr>
      <w:r w:rsidRPr="0065547E">
        <w:rPr>
          <w:rFonts w:ascii="Comic Sans MS" w:hAnsi="Comic Sans MS" w:cs="Arial"/>
          <w:sz w:val="20"/>
        </w:rPr>
        <w:t xml:space="preserve">Την υπ’ </w:t>
      </w:r>
      <w:proofErr w:type="spellStart"/>
      <w:r w:rsidRPr="0065547E">
        <w:rPr>
          <w:rFonts w:ascii="Comic Sans MS" w:hAnsi="Comic Sans MS" w:cs="Arial"/>
          <w:sz w:val="20"/>
        </w:rPr>
        <w:t>αριθμ</w:t>
      </w:r>
      <w:proofErr w:type="spellEnd"/>
      <w:r w:rsidRPr="0065547E">
        <w:rPr>
          <w:rFonts w:ascii="Comic Sans MS" w:hAnsi="Comic Sans MS" w:cs="Arial"/>
          <w:sz w:val="20"/>
        </w:rPr>
        <w:t>. ΔΙΣΚΠΟ/Φ.15/οικ.8342/1-4-2014 εγκύκλιο του Υπουργείου Διοικητικής Μεταρρύθμισης και Ηλεκτρονικής Διακυβέρνησης με θέμα «Κατάργηση της υποχρέωσης υποβολής πρωτοτύπων ή επικυρωμένων αντιγράφων εγγράφων»</w:t>
      </w:r>
    </w:p>
    <w:p w:rsidR="007128DC" w:rsidRPr="0065547E" w:rsidRDefault="007128DC" w:rsidP="007128DC">
      <w:pPr>
        <w:numPr>
          <w:ilvl w:val="1"/>
          <w:numId w:val="30"/>
        </w:numPr>
        <w:tabs>
          <w:tab w:val="clear" w:pos="1080"/>
          <w:tab w:val="num" w:pos="1134"/>
        </w:tabs>
        <w:spacing w:after="120"/>
        <w:ind w:left="1134" w:hanging="567"/>
        <w:jc w:val="both"/>
        <w:rPr>
          <w:rFonts w:ascii="Comic Sans MS" w:hAnsi="Comic Sans MS" w:cs="Arial"/>
          <w:sz w:val="20"/>
        </w:rPr>
      </w:pPr>
      <w:r w:rsidRPr="0065547E">
        <w:rPr>
          <w:rFonts w:ascii="Comic Sans MS" w:hAnsi="Comic Sans MS" w:cs="Arial"/>
          <w:sz w:val="20"/>
        </w:rPr>
        <w:t>Την 8/20.12.2012 απόφαση της Συνέλευσης του ΤΕΙ Σερρών (ΦΕΚ 3547/τΒ’/31-12-2012)  «Διαδικασία εκλογής και εξέλιξης σε θέσεις καθηγητών όλων των βαθμίδων του ΤΕΙ Σερρών»</w:t>
      </w:r>
    </w:p>
    <w:p w:rsidR="003325A2" w:rsidRPr="0065547E" w:rsidRDefault="003325A2" w:rsidP="003325A2">
      <w:pPr>
        <w:numPr>
          <w:ilvl w:val="1"/>
          <w:numId w:val="30"/>
        </w:numPr>
        <w:tabs>
          <w:tab w:val="clear" w:pos="1080"/>
          <w:tab w:val="num" w:pos="1134"/>
        </w:tabs>
        <w:spacing w:after="120"/>
        <w:ind w:left="1134" w:hanging="567"/>
        <w:jc w:val="both"/>
        <w:rPr>
          <w:rFonts w:ascii="Comic Sans MS" w:hAnsi="Comic Sans MS" w:cs="Arial"/>
          <w:sz w:val="20"/>
        </w:rPr>
      </w:pPr>
      <w:r w:rsidRPr="0065547E">
        <w:rPr>
          <w:rFonts w:ascii="Comic Sans MS" w:hAnsi="Comic Sans MS" w:cs="Arial"/>
          <w:sz w:val="20"/>
        </w:rPr>
        <w:t xml:space="preserve">Την με αριθμ.125/19-3-2014 αίτηση εξέλιξης μέλους ΕΠ του Τμήματος Διοίκησης Συστημάτων Εφοδιασμού του ΤΕΙ Κεντρικής Μακεδονίας, από τη βαθμίδα του Αναπληρωτή Καθηγητή στη Βαθμίδα του Καθηγητή </w:t>
      </w:r>
      <w:r w:rsidR="00CE66E0" w:rsidRPr="0065547E">
        <w:rPr>
          <w:rFonts w:ascii="Comic Sans MS" w:hAnsi="Comic Sans MS" w:cs="Arial"/>
          <w:sz w:val="20"/>
        </w:rPr>
        <w:t>με γνωστικό αντικείμενο «Ανόργανη Χημεία και Χημεία με Εφαρμογές στην Εφοδιαστική»</w:t>
      </w:r>
      <w:r w:rsidRPr="0065547E">
        <w:rPr>
          <w:rFonts w:ascii="Comic Sans MS" w:hAnsi="Comic Sans MS" w:cs="Arial"/>
          <w:sz w:val="20"/>
        </w:rPr>
        <w:t xml:space="preserve"> </w:t>
      </w:r>
    </w:p>
    <w:p w:rsidR="003325A2" w:rsidRPr="0065547E" w:rsidRDefault="003325A2" w:rsidP="003325A2">
      <w:pPr>
        <w:numPr>
          <w:ilvl w:val="1"/>
          <w:numId w:val="30"/>
        </w:numPr>
        <w:tabs>
          <w:tab w:val="clear" w:pos="1080"/>
          <w:tab w:val="num" w:pos="1134"/>
        </w:tabs>
        <w:spacing w:after="120"/>
        <w:ind w:left="1134" w:hanging="567"/>
        <w:jc w:val="both"/>
        <w:rPr>
          <w:rFonts w:ascii="Comic Sans MS" w:hAnsi="Comic Sans MS" w:cs="Arial"/>
          <w:sz w:val="20"/>
        </w:rPr>
      </w:pPr>
      <w:r w:rsidRPr="0065547E">
        <w:rPr>
          <w:rFonts w:ascii="Comic Sans MS" w:hAnsi="Comic Sans MS" w:cs="Arial"/>
          <w:sz w:val="20"/>
        </w:rPr>
        <w:t xml:space="preserve">Την με αριθμ.124/19-3-2014 αίτηση εξέλιξης μέλους ΕΠ του Τμήματος Διοίκησης Συστημάτων Εφοδιασμού του ΤΕΙ Κεντρικής Μακεδονίας, από τη βαθμίδα του Επίκουρου Καθηγητή στη Βαθμίδα του Αναπληρωτή Καθηγητή </w:t>
      </w:r>
      <w:r w:rsidR="00CE66E0" w:rsidRPr="0065547E">
        <w:rPr>
          <w:rFonts w:ascii="Comic Sans MS" w:hAnsi="Comic Sans MS" w:cs="Arial"/>
          <w:sz w:val="20"/>
        </w:rPr>
        <w:t xml:space="preserve">με γνωστικό αντικείμενο «Ολοκλήρωση Εφοδιαστικής Αλυσίδας </w:t>
      </w:r>
      <w:r w:rsidR="00CE66E0" w:rsidRPr="0065547E">
        <w:rPr>
          <w:rFonts w:ascii="Comic Sans MS" w:hAnsi="Comic Sans MS" w:cs="Arial"/>
          <w:sz w:val="20"/>
          <w:lang w:val="en-US"/>
        </w:rPr>
        <w:t>e</w:t>
      </w:r>
      <w:r w:rsidR="00CE66E0" w:rsidRPr="0065547E">
        <w:rPr>
          <w:rFonts w:ascii="Comic Sans MS" w:hAnsi="Comic Sans MS" w:cs="Arial"/>
          <w:sz w:val="20"/>
        </w:rPr>
        <w:t>-</w:t>
      </w:r>
      <w:r w:rsidR="00CE66E0" w:rsidRPr="0065547E">
        <w:rPr>
          <w:rFonts w:ascii="Comic Sans MS" w:hAnsi="Comic Sans MS" w:cs="Arial"/>
          <w:sz w:val="20"/>
          <w:lang w:val="en-US"/>
        </w:rPr>
        <w:t>Logistics</w:t>
      </w:r>
      <w:r w:rsidR="00CE66E0" w:rsidRPr="0065547E">
        <w:rPr>
          <w:rFonts w:ascii="Comic Sans MS" w:hAnsi="Comic Sans MS" w:cs="Arial"/>
          <w:sz w:val="20"/>
        </w:rPr>
        <w:t>».</w:t>
      </w:r>
    </w:p>
    <w:p w:rsidR="003325A2" w:rsidRPr="0065547E" w:rsidRDefault="003325A2" w:rsidP="003325A2">
      <w:pPr>
        <w:numPr>
          <w:ilvl w:val="1"/>
          <w:numId w:val="30"/>
        </w:numPr>
        <w:tabs>
          <w:tab w:val="clear" w:pos="1080"/>
          <w:tab w:val="num" w:pos="1134"/>
        </w:tabs>
        <w:spacing w:after="120"/>
        <w:ind w:left="1134" w:hanging="567"/>
        <w:jc w:val="both"/>
        <w:rPr>
          <w:rFonts w:ascii="Comic Sans MS" w:hAnsi="Comic Sans MS" w:cs="Arial"/>
          <w:sz w:val="20"/>
        </w:rPr>
      </w:pPr>
      <w:r w:rsidRPr="0065547E">
        <w:rPr>
          <w:rFonts w:ascii="Comic Sans MS" w:hAnsi="Comic Sans MS" w:cs="Arial"/>
          <w:sz w:val="20"/>
        </w:rPr>
        <w:t xml:space="preserve">Την με αριθμ.123/19-3-2014 αίτηση εξέλιξης μέλους ΕΠ του Τμήματος Διοίκησης Συστημάτων Εφοδιασμού του ΤΕΙ Κεντρικής Μακεδονίας, από τη βαθμίδα του Καθηγητή Εφαρμογών στη Βαθμίδα του Επίκουρου Καθηγητή </w:t>
      </w:r>
      <w:r w:rsidR="00CE66E0" w:rsidRPr="0065547E">
        <w:rPr>
          <w:rFonts w:ascii="Comic Sans MS" w:hAnsi="Comic Sans MS" w:cs="Arial"/>
          <w:sz w:val="20"/>
        </w:rPr>
        <w:t>με γνωστικό αντικείμενο «Εφαρμογή Ποσοτικών Μεθόδων στη Διαχείριση Εφοδιαστικών Αλυσίδων και στη Σχεδίαση και Λειτουργία Δικτύων Επαναχρησιμοποίησης Υλικών»</w:t>
      </w:r>
    </w:p>
    <w:p w:rsidR="003325A2" w:rsidRDefault="003325A2" w:rsidP="003325A2">
      <w:pPr>
        <w:numPr>
          <w:ilvl w:val="1"/>
          <w:numId w:val="30"/>
        </w:numPr>
        <w:tabs>
          <w:tab w:val="clear" w:pos="1080"/>
          <w:tab w:val="num" w:pos="1134"/>
        </w:tabs>
        <w:spacing w:after="120"/>
        <w:ind w:left="1134" w:hanging="567"/>
        <w:jc w:val="both"/>
        <w:rPr>
          <w:rFonts w:ascii="Comic Sans MS" w:hAnsi="Comic Sans MS" w:cs="Arial"/>
          <w:sz w:val="20"/>
        </w:rPr>
      </w:pPr>
      <w:r w:rsidRPr="0065547E">
        <w:rPr>
          <w:rFonts w:ascii="Comic Sans MS" w:hAnsi="Comic Sans MS" w:cs="Arial"/>
          <w:sz w:val="20"/>
        </w:rPr>
        <w:t xml:space="preserve">Το αριθμ.4/28-3-2014 </w:t>
      </w:r>
      <w:r w:rsidR="00CE66E0" w:rsidRPr="0065547E">
        <w:rPr>
          <w:rFonts w:ascii="Comic Sans MS" w:hAnsi="Comic Sans MS" w:cs="Arial"/>
          <w:sz w:val="20"/>
        </w:rPr>
        <w:t xml:space="preserve">Απόσπασμα </w:t>
      </w:r>
      <w:r w:rsidRPr="0065547E">
        <w:rPr>
          <w:rFonts w:ascii="Comic Sans MS" w:hAnsi="Comic Sans MS" w:cs="Arial"/>
          <w:sz w:val="20"/>
        </w:rPr>
        <w:t>Πρακτικ</w:t>
      </w:r>
      <w:r w:rsidR="00CE66E0" w:rsidRPr="0065547E">
        <w:rPr>
          <w:rFonts w:ascii="Comic Sans MS" w:hAnsi="Comic Sans MS" w:cs="Arial"/>
          <w:sz w:val="20"/>
        </w:rPr>
        <w:t>ού</w:t>
      </w:r>
      <w:r w:rsidRPr="0065547E">
        <w:rPr>
          <w:rFonts w:ascii="Comic Sans MS" w:hAnsi="Comic Sans MS" w:cs="Arial"/>
          <w:sz w:val="20"/>
        </w:rPr>
        <w:t xml:space="preserve"> της Συνέλευσης του Τμήματος Διοίκη</w:t>
      </w:r>
      <w:r w:rsidR="00CE66E0" w:rsidRPr="0065547E">
        <w:rPr>
          <w:rFonts w:ascii="Comic Sans MS" w:hAnsi="Comic Sans MS" w:cs="Arial"/>
          <w:sz w:val="20"/>
        </w:rPr>
        <w:t>σης Συστημάτων Εφοδιασμού.</w:t>
      </w:r>
    </w:p>
    <w:p w:rsidR="008F2316" w:rsidRDefault="008F2316" w:rsidP="008F2316">
      <w:pPr>
        <w:spacing w:after="120"/>
        <w:ind w:left="1134"/>
        <w:jc w:val="both"/>
        <w:rPr>
          <w:rFonts w:ascii="Comic Sans MS" w:hAnsi="Comic Sans MS" w:cs="Arial"/>
          <w:sz w:val="20"/>
        </w:rPr>
      </w:pPr>
    </w:p>
    <w:p w:rsidR="008F2316" w:rsidRPr="008F2316" w:rsidRDefault="008F2316" w:rsidP="008F2316">
      <w:pPr>
        <w:jc w:val="right"/>
        <w:rPr>
          <w:rFonts w:ascii="Times New Roman" w:hAnsi="Times New Roman"/>
          <w:b/>
          <w:bCs/>
          <w:szCs w:val="24"/>
        </w:rPr>
      </w:pPr>
      <w:r>
        <w:rPr>
          <w:rFonts w:ascii="Times New Roman" w:hAnsi="Times New Roman"/>
          <w:szCs w:val="24"/>
        </w:rPr>
        <w:lastRenderedPageBreak/>
        <w:t>ΑΔΑ:</w:t>
      </w:r>
      <w:r>
        <w:rPr>
          <w:rFonts w:ascii="Times New Roman" w:hAnsi="Times New Roman"/>
          <w:b/>
          <w:bCs/>
          <w:szCs w:val="24"/>
        </w:rPr>
        <w:t xml:space="preserve">Ω6ΒΕ469143-ΔΕ6 </w:t>
      </w:r>
      <w:r>
        <w:t xml:space="preserve">   </w:t>
      </w:r>
    </w:p>
    <w:p w:rsidR="008F2316" w:rsidRPr="0065547E" w:rsidRDefault="008F2316" w:rsidP="008F2316">
      <w:pPr>
        <w:spacing w:after="120"/>
        <w:ind w:left="1134"/>
        <w:jc w:val="both"/>
        <w:rPr>
          <w:rFonts w:ascii="Comic Sans MS" w:hAnsi="Comic Sans MS" w:cs="Arial"/>
          <w:sz w:val="20"/>
        </w:rPr>
      </w:pPr>
    </w:p>
    <w:p w:rsidR="003325A2" w:rsidRPr="0065547E" w:rsidRDefault="003325A2" w:rsidP="003325A2">
      <w:pPr>
        <w:numPr>
          <w:ilvl w:val="1"/>
          <w:numId w:val="30"/>
        </w:numPr>
        <w:tabs>
          <w:tab w:val="clear" w:pos="1080"/>
          <w:tab w:val="num" w:pos="1134"/>
        </w:tabs>
        <w:spacing w:after="120"/>
        <w:ind w:left="1134" w:hanging="567"/>
        <w:jc w:val="both"/>
        <w:rPr>
          <w:rFonts w:ascii="Comic Sans MS" w:hAnsi="Comic Sans MS" w:cs="Arial"/>
          <w:sz w:val="20"/>
        </w:rPr>
      </w:pPr>
      <w:r w:rsidRPr="0065547E">
        <w:rPr>
          <w:rFonts w:ascii="Comic Sans MS" w:hAnsi="Comic Sans MS" w:cs="Arial"/>
          <w:sz w:val="20"/>
        </w:rPr>
        <w:t xml:space="preserve">Το αριθμ.6/14-5-2014 </w:t>
      </w:r>
      <w:r w:rsidR="00CE66E0" w:rsidRPr="0065547E">
        <w:rPr>
          <w:rFonts w:ascii="Comic Sans MS" w:hAnsi="Comic Sans MS" w:cs="Arial"/>
          <w:sz w:val="20"/>
        </w:rPr>
        <w:t xml:space="preserve">Απόσπασμα Πρακτικού </w:t>
      </w:r>
      <w:r w:rsidRPr="0065547E">
        <w:rPr>
          <w:rFonts w:ascii="Comic Sans MS" w:hAnsi="Comic Sans MS" w:cs="Arial"/>
          <w:sz w:val="20"/>
        </w:rPr>
        <w:t>της Διεύθυνσης της Σχολής Διοίκησης &amp; Οικονομίας του ΤΕΙ Κεντρικής Μακεδονίας.</w:t>
      </w:r>
    </w:p>
    <w:p w:rsidR="003D08D1" w:rsidRPr="0065547E" w:rsidRDefault="003D08D1" w:rsidP="003D08D1">
      <w:pPr>
        <w:numPr>
          <w:ilvl w:val="1"/>
          <w:numId w:val="30"/>
        </w:numPr>
        <w:tabs>
          <w:tab w:val="clear" w:pos="1080"/>
          <w:tab w:val="num" w:pos="1134"/>
        </w:tabs>
        <w:spacing w:after="120"/>
        <w:ind w:left="1134" w:hanging="567"/>
        <w:jc w:val="both"/>
        <w:rPr>
          <w:rFonts w:ascii="Comic Sans MS" w:hAnsi="Comic Sans MS" w:cs="Arial"/>
          <w:sz w:val="20"/>
        </w:rPr>
      </w:pPr>
      <w:r w:rsidRPr="0065547E">
        <w:rPr>
          <w:rFonts w:ascii="Comic Sans MS" w:hAnsi="Comic Sans MS" w:cs="Arial"/>
          <w:sz w:val="20"/>
        </w:rPr>
        <w:t xml:space="preserve">Την με </w:t>
      </w:r>
      <w:proofErr w:type="spellStart"/>
      <w:r w:rsidRPr="0065547E">
        <w:rPr>
          <w:rFonts w:ascii="Comic Sans MS" w:hAnsi="Comic Sans MS" w:cs="Arial"/>
          <w:sz w:val="20"/>
        </w:rPr>
        <w:t>αριθμ</w:t>
      </w:r>
      <w:proofErr w:type="spellEnd"/>
      <w:r w:rsidRPr="0065547E">
        <w:rPr>
          <w:rFonts w:ascii="Comic Sans MS" w:hAnsi="Comic Sans MS" w:cs="Arial"/>
          <w:sz w:val="20"/>
        </w:rPr>
        <w:t xml:space="preserve">. 235/2-4-2014 αίτηση εξέλιξης μέλους ΕΠ του Τμήματος Σχεδιασμού και Τεχνολογίας Ένδυσης του ΤΕΙ Κεντρικής Μακεδονίας, από τη βαθμίδα του Καθηγητή Εφαρμογών στη Βαθμίδα του Επίκουρου Καθηγητή </w:t>
      </w:r>
      <w:r w:rsidR="005B6121" w:rsidRPr="0065547E">
        <w:rPr>
          <w:rFonts w:ascii="Comic Sans MS" w:hAnsi="Comic Sans MS" w:cs="Arial"/>
          <w:sz w:val="20"/>
        </w:rPr>
        <w:t>με γνωστικό αντικείμενο «Επεξεργασία Οικολογικών Κλωστοϋφαντουργικών Υλών»</w:t>
      </w:r>
    </w:p>
    <w:p w:rsidR="003D08D1" w:rsidRPr="0065547E" w:rsidRDefault="003D08D1" w:rsidP="003D08D1">
      <w:pPr>
        <w:numPr>
          <w:ilvl w:val="1"/>
          <w:numId w:val="30"/>
        </w:numPr>
        <w:tabs>
          <w:tab w:val="clear" w:pos="1080"/>
          <w:tab w:val="num" w:pos="1134"/>
        </w:tabs>
        <w:spacing w:after="120"/>
        <w:ind w:left="1134" w:hanging="567"/>
        <w:jc w:val="both"/>
        <w:rPr>
          <w:rFonts w:ascii="Comic Sans MS" w:hAnsi="Comic Sans MS" w:cs="Arial"/>
          <w:sz w:val="20"/>
        </w:rPr>
      </w:pPr>
      <w:r w:rsidRPr="0065547E">
        <w:rPr>
          <w:rFonts w:ascii="Comic Sans MS" w:hAnsi="Comic Sans MS" w:cs="Arial"/>
          <w:sz w:val="20"/>
        </w:rPr>
        <w:t xml:space="preserve">Το αριθμ.5/2-4-2014 </w:t>
      </w:r>
      <w:r w:rsidR="005B6121" w:rsidRPr="0065547E">
        <w:rPr>
          <w:rFonts w:ascii="Comic Sans MS" w:hAnsi="Comic Sans MS" w:cs="Arial"/>
          <w:sz w:val="20"/>
        </w:rPr>
        <w:t xml:space="preserve">Απόσπασμα Πρακτικού </w:t>
      </w:r>
      <w:r w:rsidRPr="0065547E">
        <w:rPr>
          <w:rFonts w:ascii="Comic Sans MS" w:hAnsi="Comic Sans MS" w:cs="Arial"/>
          <w:sz w:val="20"/>
        </w:rPr>
        <w:t>της Προσωρινής Συνέλευσης του Τμήματος Σχεδιασμού και Τεχνολογίας Ένδυσης</w:t>
      </w:r>
      <w:r w:rsidR="005B6121" w:rsidRPr="0065547E">
        <w:rPr>
          <w:rFonts w:ascii="Comic Sans MS" w:hAnsi="Comic Sans MS" w:cs="Arial"/>
          <w:sz w:val="20"/>
        </w:rPr>
        <w:t>.</w:t>
      </w:r>
      <w:r w:rsidRPr="0065547E">
        <w:rPr>
          <w:rFonts w:ascii="Comic Sans MS" w:hAnsi="Comic Sans MS" w:cs="Arial"/>
          <w:sz w:val="20"/>
        </w:rPr>
        <w:t xml:space="preserve"> </w:t>
      </w:r>
    </w:p>
    <w:p w:rsidR="003D08D1" w:rsidRPr="0065547E" w:rsidRDefault="003D08D1" w:rsidP="003D08D1">
      <w:pPr>
        <w:numPr>
          <w:ilvl w:val="1"/>
          <w:numId w:val="30"/>
        </w:numPr>
        <w:tabs>
          <w:tab w:val="clear" w:pos="1080"/>
          <w:tab w:val="num" w:pos="1134"/>
        </w:tabs>
        <w:spacing w:after="120"/>
        <w:ind w:left="1134" w:hanging="567"/>
        <w:jc w:val="both"/>
        <w:rPr>
          <w:rFonts w:ascii="Comic Sans MS" w:hAnsi="Comic Sans MS" w:cs="Arial"/>
          <w:sz w:val="20"/>
        </w:rPr>
      </w:pPr>
      <w:r w:rsidRPr="0065547E">
        <w:rPr>
          <w:rFonts w:ascii="Comic Sans MS" w:hAnsi="Comic Sans MS" w:cs="Arial"/>
          <w:sz w:val="20"/>
        </w:rPr>
        <w:t xml:space="preserve">Το αριθμ.6/14-5-2014 </w:t>
      </w:r>
      <w:r w:rsidR="005B6121" w:rsidRPr="0065547E">
        <w:rPr>
          <w:rFonts w:ascii="Comic Sans MS" w:hAnsi="Comic Sans MS" w:cs="Arial"/>
          <w:sz w:val="20"/>
        </w:rPr>
        <w:t xml:space="preserve">Απόσπασμα Πρακτικού </w:t>
      </w:r>
      <w:r w:rsidRPr="0065547E">
        <w:rPr>
          <w:rFonts w:ascii="Comic Sans MS" w:hAnsi="Comic Sans MS" w:cs="Arial"/>
          <w:sz w:val="20"/>
        </w:rPr>
        <w:t>της Διεύθυνσης της Σχολής Τεχνολογικών Εφαρμογών του ΤΕΙ Κεντρικής Μακεδονίας.</w:t>
      </w:r>
    </w:p>
    <w:p w:rsidR="005B6121" w:rsidRPr="0065547E" w:rsidRDefault="005B6121" w:rsidP="003325A2">
      <w:pPr>
        <w:numPr>
          <w:ilvl w:val="1"/>
          <w:numId w:val="30"/>
        </w:numPr>
        <w:tabs>
          <w:tab w:val="clear" w:pos="1080"/>
          <w:tab w:val="num" w:pos="1134"/>
        </w:tabs>
        <w:spacing w:after="120"/>
        <w:ind w:left="1134" w:hanging="567"/>
        <w:jc w:val="both"/>
        <w:rPr>
          <w:rFonts w:ascii="Comic Sans MS" w:hAnsi="Comic Sans MS" w:cs="Arial"/>
          <w:sz w:val="20"/>
        </w:rPr>
      </w:pPr>
      <w:r w:rsidRPr="0065547E">
        <w:rPr>
          <w:rFonts w:ascii="Comic Sans MS" w:hAnsi="Comic Sans MS" w:cs="Arial"/>
          <w:sz w:val="20"/>
        </w:rPr>
        <w:t xml:space="preserve">Το υπ’ </w:t>
      </w:r>
      <w:proofErr w:type="spellStart"/>
      <w:r w:rsidRPr="0065547E">
        <w:rPr>
          <w:rFonts w:ascii="Comic Sans MS" w:hAnsi="Comic Sans MS" w:cs="Arial"/>
          <w:sz w:val="20"/>
        </w:rPr>
        <w:t>αριθμ</w:t>
      </w:r>
      <w:proofErr w:type="spellEnd"/>
      <w:r w:rsidRPr="0065547E">
        <w:rPr>
          <w:rFonts w:ascii="Comic Sans MS" w:hAnsi="Comic Sans MS" w:cs="Arial"/>
          <w:sz w:val="20"/>
        </w:rPr>
        <w:t>. 2082/28-5-2014 έγγραφο του ΤΕΙ Κεντρικής Μακεδονίας.</w:t>
      </w:r>
    </w:p>
    <w:p w:rsidR="005B6121" w:rsidRPr="0065547E" w:rsidRDefault="005B6121" w:rsidP="003325A2">
      <w:pPr>
        <w:numPr>
          <w:ilvl w:val="1"/>
          <w:numId w:val="30"/>
        </w:numPr>
        <w:tabs>
          <w:tab w:val="clear" w:pos="1080"/>
          <w:tab w:val="num" w:pos="1134"/>
        </w:tabs>
        <w:spacing w:after="120"/>
        <w:ind w:left="1134" w:hanging="567"/>
        <w:jc w:val="both"/>
        <w:rPr>
          <w:rFonts w:ascii="Comic Sans MS" w:hAnsi="Comic Sans MS" w:cs="Arial"/>
          <w:sz w:val="20"/>
        </w:rPr>
      </w:pPr>
      <w:r w:rsidRPr="0065547E">
        <w:rPr>
          <w:rFonts w:ascii="Comic Sans MS" w:hAnsi="Comic Sans MS" w:cs="Arial"/>
          <w:sz w:val="20"/>
        </w:rPr>
        <w:t xml:space="preserve">Την </w:t>
      </w:r>
      <w:proofErr w:type="spellStart"/>
      <w:r w:rsidRPr="0065547E">
        <w:rPr>
          <w:rFonts w:ascii="Comic Sans MS" w:hAnsi="Comic Sans MS" w:cs="Arial"/>
          <w:sz w:val="20"/>
        </w:rPr>
        <w:t>αριθμ</w:t>
      </w:r>
      <w:proofErr w:type="spellEnd"/>
      <w:r w:rsidRPr="0065547E">
        <w:rPr>
          <w:rFonts w:ascii="Comic Sans MS" w:hAnsi="Comic Sans MS" w:cs="Arial"/>
          <w:sz w:val="20"/>
        </w:rPr>
        <w:t xml:space="preserve">. Φ.16/120653/Ε5 ΥΑ (ΦΕΚ </w:t>
      </w:r>
      <w:r w:rsidR="00982803" w:rsidRPr="0065547E">
        <w:rPr>
          <w:rFonts w:ascii="Comic Sans MS" w:hAnsi="Comic Sans MS" w:cs="Arial"/>
          <w:sz w:val="20"/>
        </w:rPr>
        <w:t>1055/τ.Γ΄) «Έγκριση προκήρυξης τεσσάρων (4) θέσεων μελών Ε.Π. των Τμημάτων: α) Διοίκησης Συστημάτων Εφοδιασμού (3 θέσεις) και β) Σχεδιασμού &amp; Τεχνολογίας Ένδυσης (1 θέση), του ΤΕΙ Κεντρικής Μακεδονίας»</w:t>
      </w:r>
    </w:p>
    <w:p w:rsidR="005B46ED" w:rsidRPr="0065547E" w:rsidRDefault="00AD1946" w:rsidP="003325A2">
      <w:pPr>
        <w:numPr>
          <w:ilvl w:val="1"/>
          <w:numId w:val="30"/>
        </w:numPr>
        <w:tabs>
          <w:tab w:val="clear" w:pos="1080"/>
          <w:tab w:val="num" w:pos="1134"/>
        </w:tabs>
        <w:spacing w:after="120"/>
        <w:ind w:left="1134" w:hanging="567"/>
        <w:jc w:val="both"/>
        <w:rPr>
          <w:rFonts w:ascii="Comic Sans MS" w:hAnsi="Comic Sans MS" w:cs="Arial"/>
          <w:sz w:val="20"/>
        </w:rPr>
      </w:pPr>
      <w:r w:rsidRPr="0065547E">
        <w:rPr>
          <w:rFonts w:ascii="Comic Sans MS" w:hAnsi="Comic Sans MS" w:cs="Arial"/>
          <w:sz w:val="20"/>
        </w:rPr>
        <w:t xml:space="preserve">Το γεγονός </w:t>
      </w:r>
      <w:r w:rsidR="003204E2" w:rsidRPr="0065547E">
        <w:rPr>
          <w:rFonts w:ascii="Comic Sans MS" w:hAnsi="Comic Sans MS" w:cs="Arial"/>
          <w:sz w:val="20"/>
        </w:rPr>
        <w:t>ύπαρξης</w:t>
      </w:r>
      <w:r w:rsidR="00E10D3B" w:rsidRPr="0065547E">
        <w:rPr>
          <w:rFonts w:ascii="Comic Sans MS" w:hAnsi="Comic Sans MS" w:cs="Arial"/>
          <w:sz w:val="20"/>
        </w:rPr>
        <w:t xml:space="preserve"> </w:t>
      </w:r>
      <w:r w:rsidRPr="0065547E">
        <w:rPr>
          <w:rFonts w:ascii="Comic Sans MS" w:hAnsi="Comic Sans MS" w:cs="Arial"/>
          <w:sz w:val="20"/>
        </w:rPr>
        <w:t>κεν</w:t>
      </w:r>
      <w:r w:rsidR="003204E2" w:rsidRPr="0065547E">
        <w:rPr>
          <w:rFonts w:ascii="Comic Sans MS" w:hAnsi="Comic Sans MS" w:cs="Arial"/>
          <w:sz w:val="20"/>
        </w:rPr>
        <w:t>ών οργανικών θέσεων</w:t>
      </w:r>
      <w:r w:rsidRPr="0065547E">
        <w:rPr>
          <w:rFonts w:ascii="Comic Sans MS" w:hAnsi="Comic Sans MS" w:cs="Arial"/>
          <w:sz w:val="20"/>
        </w:rPr>
        <w:t xml:space="preserve"> </w:t>
      </w:r>
      <w:r w:rsidR="00FC3284" w:rsidRPr="0065547E">
        <w:rPr>
          <w:rFonts w:ascii="Comic Sans MS" w:hAnsi="Comic Sans MS" w:cs="Arial"/>
          <w:sz w:val="20"/>
        </w:rPr>
        <w:t>Εκπαιδευτικού Προσωπικού</w:t>
      </w:r>
      <w:r w:rsidR="007D7B3F" w:rsidRPr="0065547E">
        <w:rPr>
          <w:rFonts w:ascii="Comic Sans MS" w:hAnsi="Comic Sans MS" w:cs="Arial"/>
          <w:sz w:val="20"/>
        </w:rPr>
        <w:t>.</w:t>
      </w:r>
    </w:p>
    <w:p w:rsidR="00C01033" w:rsidRPr="0065547E" w:rsidRDefault="00C01033" w:rsidP="0020022B">
      <w:pPr>
        <w:jc w:val="both"/>
        <w:rPr>
          <w:rFonts w:ascii="Comic Sans MS" w:hAnsi="Comic Sans MS" w:cs="Arial"/>
          <w:sz w:val="20"/>
        </w:rPr>
      </w:pPr>
    </w:p>
    <w:p w:rsidR="0020022B" w:rsidRPr="0065547E" w:rsidRDefault="0020022B" w:rsidP="00AD1946">
      <w:pPr>
        <w:jc w:val="center"/>
        <w:rPr>
          <w:rFonts w:ascii="Comic Sans MS" w:hAnsi="Comic Sans MS"/>
          <w:b/>
          <w:bCs/>
          <w:sz w:val="20"/>
        </w:rPr>
      </w:pPr>
      <w:r w:rsidRPr="0065547E">
        <w:rPr>
          <w:rFonts w:ascii="Comic Sans MS" w:hAnsi="Comic Sans MS" w:cs="Arial"/>
          <w:b/>
          <w:bCs/>
          <w:sz w:val="20"/>
        </w:rPr>
        <w:t>Α</w:t>
      </w:r>
      <w:r w:rsidR="009C40B4" w:rsidRPr="0065547E">
        <w:rPr>
          <w:rFonts w:ascii="Comic Sans MS" w:hAnsi="Comic Sans MS" w:cs="Arial"/>
          <w:b/>
          <w:bCs/>
          <w:sz w:val="20"/>
        </w:rPr>
        <w:t xml:space="preserve"> </w:t>
      </w:r>
      <w:r w:rsidRPr="0065547E">
        <w:rPr>
          <w:rFonts w:ascii="Comic Sans MS" w:hAnsi="Comic Sans MS" w:cs="Arial"/>
          <w:b/>
          <w:bCs/>
          <w:sz w:val="20"/>
        </w:rPr>
        <w:t>Π</w:t>
      </w:r>
      <w:r w:rsidR="009C40B4" w:rsidRPr="0065547E">
        <w:rPr>
          <w:rFonts w:ascii="Comic Sans MS" w:hAnsi="Comic Sans MS" w:cs="Arial"/>
          <w:b/>
          <w:bCs/>
          <w:sz w:val="20"/>
        </w:rPr>
        <w:t xml:space="preserve"> </w:t>
      </w:r>
      <w:r w:rsidRPr="0065547E">
        <w:rPr>
          <w:rFonts w:ascii="Comic Sans MS" w:hAnsi="Comic Sans MS" w:cs="Arial"/>
          <w:b/>
          <w:bCs/>
          <w:sz w:val="20"/>
        </w:rPr>
        <w:t>Ο</w:t>
      </w:r>
      <w:r w:rsidR="009C40B4" w:rsidRPr="0065547E">
        <w:rPr>
          <w:rFonts w:ascii="Comic Sans MS" w:hAnsi="Comic Sans MS" w:cs="Arial"/>
          <w:b/>
          <w:bCs/>
          <w:sz w:val="20"/>
        </w:rPr>
        <w:t xml:space="preserve"> </w:t>
      </w:r>
      <w:r w:rsidRPr="0065547E">
        <w:rPr>
          <w:rFonts w:ascii="Comic Sans MS" w:hAnsi="Comic Sans MS" w:cs="Arial"/>
          <w:b/>
          <w:bCs/>
          <w:sz w:val="20"/>
        </w:rPr>
        <w:t>Φ</w:t>
      </w:r>
      <w:r w:rsidR="009C40B4" w:rsidRPr="0065547E">
        <w:rPr>
          <w:rFonts w:ascii="Comic Sans MS" w:hAnsi="Comic Sans MS" w:cs="Arial"/>
          <w:b/>
          <w:bCs/>
          <w:sz w:val="20"/>
        </w:rPr>
        <w:t xml:space="preserve"> </w:t>
      </w:r>
      <w:r w:rsidRPr="0065547E">
        <w:rPr>
          <w:rFonts w:ascii="Comic Sans MS" w:hAnsi="Comic Sans MS" w:cs="Arial"/>
          <w:b/>
          <w:bCs/>
          <w:sz w:val="20"/>
        </w:rPr>
        <w:t>Α</w:t>
      </w:r>
      <w:r w:rsidR="009C40B4" w:rsidRPr="0065547E">
        <w:rPr>
          <w:rFonts w:ascii="Comic Sans MS" w:hAnsi="Comic Sans MS" w:cs="Arial"/>
          <w:b/>
          <w:bCs/>
          <w:sz w:val="20"/>
        </w:rPr>
        <w:t xml:space="preserve"> </w:t>
      </w:r>
      <w:r w:rsidRPr="0065547E">
        <w:rPr>
          <w:rFonts w:ascii="Comic Sans MS" w:hAnsi="Comic Sans MS" w:cs="Arial"/>
          <w:b/>
          <w:bCs/>
          <w:sz w:val="20"/>
        </w:rPr>
        <w:t>Σ</w:t>
      </w:r>
      <w:r w:rsidR="009C40B4" w:rsidRPr="0065547E">
        <w:rPr>
          <w:rFonts w:ascii="Comic Sans MS" w:hAnsi="Comic Sans MS" w:cs="Arial"/>
          <w:b/>
          <w:bCs/>
          <w:sz w:val="20"/>
        </w:rPr>
        <w:t xml:space="preserve"> </w:t>
      </w:r>
      <w:r w:rsidRPr="0065547E">
        <w:rPr>
          <w:rFonts w:ascii="Comic Sans MS" w:hAnsi="Comic Sans MS" w:cs="Arial"/>
          <w:b/>
          <w:bCs/>
          <w:sz w:val="20"/>
        </w:rPr>
        <w:t>Ι</w:t>
      </w:r>
      <w:r w:rsidR="009C40B4" w:rsidRPr="0065547E">
        <w:rPr>
          <w:rFonts w:ascii="Comic Sans MS" w:hAnsi="Comic Sans MS" w:cs="Arial"/>
          <w:b/>
          <w:bCs/>
          <w:sz w:val="20"/>
        </w:rPr>
        <w:t xml:space="preserve"> </w:t>
      </w:r>
      <w:r w:rsidRPr="0065547E">
        <w:rPr>
          <w:rFonts w:ascii="Comic Sans MS" w:hAnsi="Comic Sans MS" w:cs="Arial"/>
          <w:b/>
          <w:bCs/>
          <w:sz w:val="20"/>
        </w:rPr>
        <w:t>Ζ</w:t>
      </w:r>
      <w:r w:rsidR="009C40B4" w:rsidRPr="0065547E">
        <w:rPr>
          <w:rFonts w:ascii="Comic Sans MS" w:hAnsi="Comic Sans MS" w:cs="Arial"/>
          <w:b/>
          <w:bCs/>
          <w:sz w:val="20"/>
        </w:rPr>
        <w:t xml:space="preserve"> Ο Υ Μ Ε</w:t>
      </w:r>
    </w:p>
    <w:p w:rsidR="0020022B" w:rsidRPr="0065547E" w:rsidRDefault="0020022B" w:rsidP="0020022B">
      <w:pPr>
        <w:jc w:val="both"/>
        <w:rPr>
          <w:rFonts w:ascii="Comic Sans MS" w:hAnsi="Comic Sans MS"/>
          <w:b/>
          <w:bCs/>
          <w:sz w:val="20"/>
        </w:rPr>
      </w:pPr>
    </w:p>
    <w:p w:rsidR="0020022B" w:rsidRPr="0065547E" w:rsidRDefault="0020022B" w:rsidP="0020022B">
      <w:pPr>
        <w:ind w:firstLine="708"/>
        <w:jc w:val="both"/>
        <w:rPr>
          <w:rFonts w:ascii="Comic Sans MS" w:hAnsi="Comic Sans MS" w:cs="Arial"/>
          <w:sz w:val="20"/>
        </w:rPr>
      </w:pPr>
      <w:r w:rsidRPr="0065547E">
        <w:rPr>
          <w:rFonts w:ascii="Comic Sans MS" w:hAnsi="Comic Sans MS" w:cs="Arial"/>
          <w:sz w:val="20"/>
        </w:rPr>
        <w:t xml:space="preserve">Την προκήρυξη </w:t>
      </w:r>
      <w:r w:rsidR="0092408D" w:rsidRPr="0065547E">
        <w:rPr>
          <w:rFonts w:ascii="Comic Sans MS" w:hAnsi="Comic Sans MS" w:cs="Arial"/>
          <w:sz w:val="20"/>
        </w:rPr>
        <w:t>των</w:t>
      </w:r>
      <w:r w:rsidRPr="0065547E">
        <w:rPr>
          <w:rFonts w:ascii="Comic Sans MS" w:hAnsi="Comic Sans MS" w:cs="Arial"/>
          <w:sz w:val="20"/>
        </w:rPr>
        <w:t xml:space="preserve"> παρακάτω θέσ</w:t>
      </w:r>
      <w:r w:rsidR="0092408D" w:rsidRPr="0065547E">
        <w:rPr>
          <w:rFonts w:ascii="Comic Sans MS" w:hAnsi="Comic Sans MS" w:cs="Arial"/>
          <w:sz w:val="20"/>
        </w:rPr>
        <w:t>εων</w:t>
      </w:r>
      <w:r w:rsidRPr="0065547E">
        <w:rPr>
          <w:rFonts w:ascii="Comic Sans MS" w:hAnsi="Comic Sans MS" w:cs="Arial"/>
          <w:sz w:val="20"/>
        </w:rPr>
        <w:t xml:space="preserve"> τακτικού Εκπαιδευτικού Π</w:t>
      </w:r>
      <w:r w:rsidR="00AD1946" w:rsidRPr="0065547E">
        <w:rPr>
          <w:rFonts w:ascii="Comic Sans MS" w:hAnsi="Comic Sans MS" w:cs="Arial"/>
          <w:sz w:val="20"/>
        </w:rPr>
        <w:t>ροσωπικού (Ε.Π.)</w:t>
      </w:r>
      <w:r w:rsidRPr="0065547E">
        <w:rPr>
          <w:rFonts w:ascii="Comic Sans MS" w:hAnsi="Comic Sans MS" w:cs="Arial"/>
          <w:sz w:val="20"/>
        </w:rPr>
        <w:t>:</w:t>
      </w:r>
    </w:p>
    <w:p w:rsidR="0020022B" w:rsidRPr="0065547E" w:rsidRDefault="0020022B" w:rsidP="00F92882">
      <w:pPr>
        <w:spacing w:before="120"/>
        <w:ind w:firstLine="709"/>
        <w:jc w:val="both"/>
        <w:rPr>
          <w:rFonts w:ascii="Comic Sans MS" w:hAnsi="Comic Sans MS" w:cs="Arial"/>
          <w:b/>
          <w:sz w:val="20"/>
        </w:rPr>
      </w:pPr>
      <w:r w:rsidRPr="0065547E">
        <w:rPr>
          <w:rFonts w:ascii="Comic Sans MS" w:hAnsi="Comic Sans MS" w:cs="Arial"/>
          <w:b/>
          <w:sz w:val="20"/>
        </w:rPr>
        <w:t xml:space="preserve">ΣΧΟΛΗ  </w:t>
      </w:r>
      <w:r w:rsidR="00F92882" w:rsidRPr="0065547E">
        <w:rPr>
          <w:rFonts w:ascii="Comic Sans MS" w:hAnsi="Comic Sans MS" w:cs="Arial"/>
          <w:b/>
          <w:sz w:val="20"/>
        </w:rPr>
        <w:t>ΔΙΟΙΚΗΣΗΣ ΚΑΙ ΟΙΚΟΝΟΜΙΑΣ</w:t>
      </w:r>
    </w:p>
    <w:p w:rsidR="0020022B" w:rsidRPr="0065547E" w:rsidRDefault="0020022B" w:rsidP="00F92882">
      <w:pPr>
        <w:ind w:firstLine="709"/>
        <w:jc w:val="both"/>
        <w:rPr>
          <w:rFonts w:ascii="Comic Sans MS" w:hAnsi="Comic Sans MS" w:cs="Arial"/>
          <w:b/>
          <w:sz w:val="20"/>
        </w:rPr>
      </w:pPr>
      <w:r w:rsidRPr="0065547E">
        <w:rPr>
          <w:rFonts w:ascii="Comic Sans MS" w:hAnsi="Comic Sans MS" w:cs="Arial"/>
          <w:b/>
          <w:sz w:val="20"/>
        </w:rPr>
        <w:t xml:space="preserve">ΤΜΗΜΑ </w:t>
      </w:r>
      <w:r w:rsidR="0092408D" w:rsidRPr="0065547E">
        <w:rPr>
          <w:rFonts w:ascii="Comic Sans MS" w:hAnsi="Comic Sans MS" w:cs="Arial"/>
          <w:b/>
          <w:sz w:val="20"/>
        </w:rPr>
        <w:t>ΔΙΟΙΚΗΣΗΣ ΣΥΣΤΗΜΑΤΩΝ ΕΦΟΔΙΑΣΜΟΥ</w:t>
      </w:r>
    </w:p>
    <w:p w:rsidR="003F52D8" w:rsidRPr="0065547E" w:rsidRDefault="003F52D8" w:rsidP="0020022B">
      <w:pPr>
        <w:spacing w:after="120"/>
        <w:ind w:firstLine="709"/>
        <w:jc w:val="both"/>
        <w:rPr>
          <w:rFonts w:ascii="Comic Sans MS" w:hAnsi="Comic Sans MS" w:cs="Arial"/>
          <w:sz w:val="20"/>
        </w:rPr>
      </w:pPr>
    </w:p>
    <w:p w:rsidR="0020022B" w:rsidRPr="0065547E" w:rsidRDefault="0020022B" w:rsidP="0020022B">
      <w:pPr>
        <w:spacing w:after="120"/>
        <w:ind w:firstLine="709"/>
        <w:jc w:val="both"/>
        <w:rPr>
          <w:rFonts w:ascii="Comic Sans MS" w:hAnsi="Comic Sans MS" w:cs="Arial"/>
          <w:sz w:val="20"/>
        </w:rPr>
      </w:pPr>
      <w:r w:rsidRPr="0065547E">
        <w:rPr>
          <w:rFonts w:ascii="Comic Sans MS" w:hAnsi="Comic Sans MS" w:cs="Arial"/>
          <w:sz w:val="20"/>
        </w:rPr>
        <w:t xml:space="preserve">-Μιας (1) θέσης </w:t>
      </w:r>
      <w:r w:rsidR="00982803" w:rsidRPr="0065547E">
        <w:rPr>
          <w:rFonts w:ascii="Comic Sans MS" w:hAnsi="Comic Sans MS" w:cs="Arial"/>
          <w:sz w:val="20"/>
        </w:rPr>
        <w:t>μέλους ΕΠ</w:t>
      </w:r>
      <w:r w:rsidRPr="0065547E">
        <w:rPr>
          <w:rFonts w:ascii="Comic Sans MS" w:hAnsi="Comic Sans MS" w:cs="Arial"/>
          <w:sz w:val="20"/>
        </w:rPr>
        <w:t xml:space="preserve"> </w:t>
      </w:r>
      <w:r w:rsidRPr="0065547E">
        <w:rPr>
          <w:rFonts w:ascii="Comic Sans MS" w:hAnsi="Comic Sans MS" w:cs="Arial"/>
          <w:b/>
          <w:sz w:val="20"/>
        </w:rPr>
        <w:t>Καθηγητή</w:t>
      </w:r>
      <w:r w:rsidRPr="0065547E">
        <w:rPr>
          <w:rFonts w:ascii="Comic Sans MS" w:hAnsi="Comic Sans MS" w:cs="Arial"/>
          <w:sz w:val="20"/>
        </w:rPr>
        <w:t>, με γνωστικό αντικείμενο «</w:t>
      </w:r>
      <w:r w:rsidR="00BB0142" w:rsidRPr="0065547E">
        <w:rPr>
          <w:rFonts w:ascii="Comic Sans MS" w:hAnsi="Comic Sans MS" w:cs="Arial"/>
          <w:sz w:val="20"/>
        </w:rPr>
        <w:t xml:space="preserve">Ανόργανη Χημεία και Χημεία με </w:t>
      </w:r>
      <w:r w:rsidR="00A3539E" w:rsidRPr="0065547E">
        <w:rPr>
          <w:rFonts w:ascii="Comic Sans MS" w:hAnsi="Comic Sans MS" w:cs="Arial"/>
          <w:sz w:val="20"/>
        </w:rPr>
        <w:t>Ε</w:t>
      </w:r>
      <w:r w:rsidR="00BB0142" w:rsidRPr="0065547E">
        <w:rPr>
          <w:rFonts w:ascii="Comic Sans MS" w:hAnsi="Comic Sans MS" w:cs="Arial"/>
          <w:sz w:val="20"/>
        </w:rPr>
        <w:t>φαρμογές στην Εφοδιαστική</w:t>
      </w:r>
      <w:r w:rsidRPr="0065547E">
        <w:rPr>
          <w:rFonts w:ascii="Comic Sans MS" w:hAnsi="Comic Sans MS" w:cs="Arial"/>
          <w:sz w:val="20"/>
        </w:rPr>
        <w:t>».</w:t>
      </w:r>
    </w:p>
    <w:p w:rsidR="00BB0142" w:rsidRPr="0065547E" w:rsidRDefault="00BB0142" w:rsidP="00BB0142">
      <w:pPr>
        <w:spacing w:after="120"/>
        <w:ind w:firstLine="709"/>
        <w:jc w:val="both"/>
        <w:rPr>
          <w:rFonts w:ascii="Comic Sans MS" w:hAnsi="Comic Sans MS" w:cs="Arial"/>
          <w:sz w:val="20"/>
        </w:rPr>
      </w:pPr>
      <w:r w:rsidRPr="0065547E">
        <w:rPr>
          <w:rFonts w:ascii="Comic Sans MS" w:hAnsi="Comic Sans MS" w:cs="Arial"/>
          <w:sz w:val="20"/>
        </w:rPr>
        <w:t xml:space="preserve">-Μιας (1) θέσης </w:t>
      </w:r>
      <w:r w:rsidR="00982803" w:rsidRPr="0065547E">
        <w:rPr>
          <w:rFonts w:ascii="Comic Sans MS" w:hAnsi="Comic Sans MS" w:cs="Arial"/>
          <w:sz w:val="20"/>
        </w:rPr>
        <w:t xml:space="preserve">μέλους ΕΠ </w:t>
      </w:r>
      <w:r w:rsidRPr="0065547E">
        <w:rPr>
          <w:rFonts w:ascii="Comic Sans MS" w:hAnsi="Comic Sans MS" w:cs="Arial"/>
          <w:b/>
          <w:sz w:val="20"/>
        </w:rPr>
        <w:t>Αναπληρωτή</w:t>
      </w:r>
      <w:r w:rsidRPr="0065547E">
        <w:rPr>
          <w:rFonts w:ascii="Comic Sans MS" w:hAnsi="Comic Sans MS" w:cs="Arial"/>
          <w:sz w:val="20"/>
        </w:rPr>
        <w:t xml:space="preserve"> </w:t>
      </w:r>
      <w:r w:rsidRPr="0065547E">
        <w:rPr>
          <w:rFonts w:ascii="Comic Sans MS" w:hAnsi="Comic Sans MS" w:cs="Arial"/>
          <w:b/>
          <w:sz w:val="20"/>
        </w:rPr>
        <w:t>Καθηγητή</w:t>
      </w:r>
      <w:r w:rsidRPr="0065547E">
        <w:rPr>
          <w:rFonts w:ascii="Comic Sans MS" w:hAnsi="Comic Sans MS" w:cs="Arial"/>
          <w:sz w:val="20"/>
        </w:rPr>
        <w:t xml:space="preserve">, με γνωστικό αντικείμενο «Ολοκλήρωση Εφοδιαστικής Αλυσίδας </w:t>
      </w:r>
      <w:r w:rsidRPr="0065547E">
        <w:rPr>
          <w:rFonts w:ascii="Comic Sans MS" w:hAnsi="Comic Sans MS" w:cs="Arial"/>
          <w:sz w:val="20"/>
          <w:lang w:val="en-US"/>
        </w:rPr>
        <w:t>e</w:t>
      </w:r>
      <w:r w:rsidRPr="0065547E">
        <w:rPr>
          <w:rFonts w:ascii="Comic Sans MS" w:hAnsi="Comic Sans MS" w:cs="Arial"/>
          <w:sz w:val="20"/>
        </w:rPr>
        <w:t>-</w:t>
      </w:r>
      <w:r w:rsidRPr="0065547E">
        <w:rPr>
          <w:rFonts w:ascii="Comic Sans MS" w:hAnsi="Comic Sans MS" w:cs="Arial"/>
          <w:sz w:val="20"/>
          <w:lang w:val="en-US"/>
        </w:rPr>
        <w:t>Logistics</w:t>
      </w:r>
      <w:r w:rsidRPr="0065547E">
        <w:rPr>
          <w:rFonts w:ascii="Comic Sans MS" w:hAnsi="Comic Sans MS" w:cs="Arial"/>
          <w:sz w:val="20"/>
        </w:rPr>
        <w:t>».</w:t>
      </w:r>
    </w:p>
    <w:p w:rsidR="00BB0142" w:rsidRPr="0065547E" w:rsidRDefault="00BB0142" w:rsidP="00BB0142">
      <w:pPr>
        <w:spacing w:after="120"/>
        <w:ind w:firstLine="709"/>
        <w:jc w:val="both"/>
        <w:rPr>
          <w:rFonts w:ascii="Comic Sans MS" w:hAnsi="Comic Sans MS" w:cs="Arial"/>
          <w:sz w:val="20"/>
        </w:rPr>
      </w:pPr>
      <w:r w:rsidRPr="0065547E">
        <w:rPr>
          <w:rFonts w:ascii="Comic Sans MS" w:hAnsi="Comic Sans MS" w:cs="Arial"/>
          <w:sz w:val="20"/>
        </w:rPr>
        <w:t xml:space="preserve">-Μιας (1) θέσης </w:t>
      </w:r>
      <w:r w:rsidR="00982803" w:rsidRPr="0065547E">
        <w:rPr>
          <w:rFonts w:ascii="Comic Sans MS" w:hAnsi="Comic Sans MS" w:cs="Arial"/>
          <w:sz w:val="20"/>
        </w:rPr>
        <w:t xml:space="preserve">μέλους ΕΠ </w:t>
      </w:r>
      <w:r w:rsidRPr="0065547E">
        <w:rPr>
          <w:rFonts w:ascii="Comic Sans MS" w:hAnsi="Comic Sans MS" w:cs="Arial"/>
          <w:b/>
          <w:sz w:val="20"/>
        </w:rPr>
        <w:t>Επίκουρου</w:t>
      </w:r>
      <w:r w:rsidRPr="0065547E">
        <w:rPr>
          <w:rFonts w:ascii="Comic Sans MS" w:hAnsi="Comic Sans MS" w:cs="Arial"/>
          <w:sz w:val="20"/>
        </w:rPr>
        <w:t xml:space="preserve"> </w:t>
      </w:r>
      <w:r w:rsidRPr="0065547E">
        <w:rPr>
          <w:rFonts w:ascii="Comic Sans MS" w:hAnsi="Comic Sans MS" w:cs="Arial"/>
          <w:b/>
          <w:sz w:val="20"/>
        </w:rPr>
        <w:t>Καθηγητή</w:t>
      </w:r>
      <w:r w:rsidRPr="0065547E">
        <w:rPr>
          <w:rFonts w:ascii="Comic Sans MS" w:hAnsi="Comic Sans MS" w:cs="Arial"/>
          <w:sz w:val="20"/>
        </w:rPr>
        <w:t>, με γνωστικό αντικείμενο «</w:t>
      </w:r>
      <w:r w:rsidR="00C5710A" w:rsidRPr="0065547E">
        <w:rPr>
          <w:rFonts w:ascii="Comic Sans MS" w:hAnsi="Comic Sans MS" w:cs="Arial"/>
          <w:sz w:val="20"/>
        </w:rPr>
        <w:t xml:space="preserve">Εφαρμογή Ποσοτικών Μεθόδων στη Διαχείριση Εφοδιαστικών Αλυσίδων και </w:t>
      </w:r>
      <w:r w:rsidR="00F43CB0" w:rsidRPr="0065547E">
        <w:rPr>
          <w:rFonts w:ascii="Comic Sans MS" w:hAnsi="Comic Sans MS" w:cs="Arial"/>
          <w:sz w:val="20"/>
        </w:rPr>
        <w:t>στη Σχεδίαση και Λειτουργία Δικτύων</w:t>
      </w:r>
      <w:r w:rsidR="00C5710A" w:rsidRPr="0065547E">
        <w:rPr>
          <w:rFonts w:ascii="Comic Sans MS" w:hAnsi="Comic Sans MS" w:cs="Arial"/>
          <w:sz w:val="20"/>
        </w:rPr>
        <w:t xml:space="preserve"> Επαναχρησιμοποίησης Υλικών</w:t>
      </w:r>
      <w:r w:rsidRPr="0065547E">
        <w:rPr>
          <w:rFonts w:ascii="Comic Sans MS" w:hAnsi="Comic Sans MS" w:cs="Arial"/>
          <w:sz w:val="20"/>
        </w:rPr>
        <w:t>».</w:t>
      </w:r>
    </w:p>
    <w:p w:rsidR="003B220D" w:rsidRPr="0065547E" w:rsidRDefault="003B220D" w:rsidP="003D08D1">
      <w:pPr>
        <w:spacing w:before="120"/>
        <w:ind w:firstLine="709"/>
        <w:jc w:val="both"/>
        <w:rPr>
          <w:rFonts w:ascii="Comic Sans MS" w:hAnsi="Comic Sans MS" w:cs="Arial"/>
          <w:b/>
          <w:sz w:val="20"/>
        </w:rPr>
      </w:pPr>
    </w:p>
    <w:p w:rsidR="003D08D1" w:rsidRPr="0065547E" w:rsidRDefault="003D08D1" w:rsidP="003D08D1">
      <w:pPr>
        <w:spacing w:before="120"/>
        <w:ind w:firstLine="709"/>
        <w:jc w:val="both"/>
        <w:rPr>
          <w:rFonts w:ascii="Comic Sans MS" w:hAnsi="Comic Sans MS" w:cs="Arial"/>
          <w:b/>
          <w:sz w:val="20"/>
        </w:rPr>
      </w:pPr>
      <w:r w:rsidRPr="0065547E">
        <w:rPr>
          <w:rFonts w:ascii="Comic Sans MS" w:hAnsi="Comic Sans MS" w:cs="Arial"/>
          <w:b/>
          <w:sz w:val="20"/>
        </w:rPr>
        <w:t xml:space="preserve">ΣΧΟΛΗ  ΤΕΧΝΟΛΟΓΙΚΩΝ </w:t>
      </w:r>
      <w:r w:rsidR="00FF6E67" w:rsidRPr="0065547E">
        <w:rPr>
          <w:rFonts w:ascii="Comic Sans MS" w:hAnsi="Comic Sans MS" w:cs="Arial"/>
          <w:b/>
          <w:sz w:val="20"/>
        </w:rPr>
        <w:t>ΕΦΑΡΜΟΓΩΝ</w:t>
      </w:r>
    </w:p>
    <w:p w:rsidR="003D08D1" w:rsidRPr="0065547E" w:rsidRDefault="003D08D1" w:rsidP="003D08D1">
      <w:pPr>
        <w:ind w:firstLine="709"/>
        <w:jc w:val="both"/>
        <w:rPr>
          <w:rFonts w:ascii="Comic Sans MS" w:hAnsi="Comic Sans MS" w:cs="Arial"/>
          <w:b/>
          <w:sz w:val="20"/>
        </w:rPr>
      </w:pPr>
      <w:r w:rsidRPr="0065547E">
        <w:rPr>
          <w:rFonts w:ascii="Comic Sans MS" w:hAnsi="Comic Sans MS" w:cs="Arial"/>
          <w:b/>
          <w:sz w:val="20"/>
        </w:rPr>
        <w:t xml:space="preserve">ΤΜΗΜΑ </w:t>
      </w:r>
      <w:r w:rsidR="00FF6E67" w:rsidRPr="0065547E">
        <w:rPr>
          <w:rFonts w:ascii="Comic Sans MS" w:hAnsi="Comic Sans MS" w:cs="Arial"/>
          <w:b/>
          <w:sz w:val="20"/>
        </w:rPr>
        <w:t>ΣΧΕΔΙΑΣΜΟΥ ΚΑΙ ΤΕΧΝΟΛΟΓΙΑΣ ΕΝΔΥΣΗΣ</w:t>
      </w:r>
    </w:p>
    <w:p w:rsidR="00FF6E67" w:rsidRPr="0065547E" w:rsidRDefault="00FF6E67" w:rsidP="003D08D1">
      <w:pPr>
        <w:ind w:firstLine="709"/>
        <w:jc w:val="both"/>
        <w:rPr>
          <w:rFonts w:ascii="Comic Sans MS" w:hAnsi="Comic Sans MS" w:cs="Arial"/>
          <w:b/>
          <w:sz w:val="20"/>
        </w:rPr>
      </w:pPr>
    </w:p>
    <w:p w:rsidR="00FF6E67" w:rsidRPr="0065547E" w:rsidRDefault="00FF6E67" w:rsidP="00FF6E67">
      <w:pPr>
        <w:spacing w:after="120"/>
        <w:ind w:firstLine="709"/>
        <w:jc w:val="both"/>
        <w:rPr>
          <w:rFonts w:ascii="Comic Sans MS" w:hAnsi="Comic Sans MS" w:cs="Arial"/>
          <w:sz w:val="20"/>
        </w:rPr>
      </w:pPr>
      <w:r w:rsidRPr="0065547E">
        <w:rPr>
          <w:rFonts w:ascii="Comic Sans MS" w:hAnsi="Comic Sans MS" w:cs="Arial"/>
          <w:sz w:val="20"/>
        </w:rPr>
        <w:t xml:space="preserve">-Μιας (1) θέσης </w:t>
      </w:r>
      <w:r w:rsidR="00982803" w:rsidRPr="0065547E">
        <w:rPr>
          <w:rFonts w:ascii="Comic Sans MS" w:hAnsi="Comic Sans MS" w:cs="Arial"/>
          <w:sz w:val="20"/>
        </w:rPr>
        <w:t xml:space="preserve">μέλους ΕΠ </w:t>
      </w:r>
      <w:r w:rsidRPr="0065547E">
        <w:rPr>
          <w:rFonts w:ascii="Comic Sans MS" w:hAnsi="Comic Sans MS" w:cs="Arial"/>
          <w:b/>
          <w:sz w:val="20"/>
        </w:rPr>
        <w:t>Επίκουρου</w:t>
      </w:r>
      <w:r w:rsidRPr="0065547E">
        <w:rPr>
          <w:rFonts w:ascii="Comic Sans MS" w:hAnsi="Comic Sans MS" w:cs="Arial"/>
          <w:sz w:val="20"/>
        </w:rPr>
        <w:t xml:space="preserve"> </w:t>
      </w:r>
      <w:r w:rsidRPr="0065547E">
        <w:rPr>
          <w:rFonts w:ascii="Comic Sans MS" w:hAnsi="Comic Sans MS" w:cs="Arial"/>
          <w:b/>
          <w:sz w:val="20"/>
        </w:rPr>
        <w:t>Καθηγητή</w:t>
      </w:r>
      <w:r w:rsidRPr="0065547E">
        <w:rPr>
          <w:rFonts w:ascii="Comic Sans MS" w:hAnsi="Comic Sans MS" w:cs="Arial"/>
          <w:sz w:val="20"/>
        </w:rPr>
        <w:t xml:space="preserve">, με γνωστικό αντικείμενο «Επεξεργασία </w:t>
      </w:r>
      <w:r w:rsidR="00A3539E" w:rsidRPr="0065547E">
        <w:rPr>
          <w:rFonts w:ascii="Comic Sans MS" w:hAnsi="Comic Sans MS" w:cs="Arial"/>
          <w:sz w:val="20"/>
        </w:rPr>
        <w:t>Ο</w:t>
      </w:r>
      <w:r w:rsidRPr="0065547E">
        <w:rPr>
          <w:rFonts w:ascii="Comic Sans MS" w:hAnsi="Comic Sans MS" w:cs="Arial"/>
          <w:sz w:val="20"/>
        </w:rPr>
        <w:t xml:space="preserve">ικολογικών </w:t>
      </w:r>
      <w:r w:rsidR="00A3539E" w:rsidRPr="0065547E">
        <w:rPr>
          <w:rFonts w:ascii="Comic Sans MS" w:hAnsi="Comic Sans MS" w:cs="Arial"/>
          <w:sz w:val="20"/>
        </w:rPr>
        <w:t>Κ</w:t>
      </w:r>
      <w:r w:rsidRPr="0065547E">
        <w:rPr>
          <w:rFonts w:ascii="Comic Sans MS" w:hAnsi="Comic Sans MS" w:cs="Arial"/>
          <w:sz w:val="20"/>
        </w:rPr>
        <w:t xml:space="preserve">λωστοϋφαντουργικών </w:t>
      </w:r>
      <w:r w:rsidR="00A3539E" w:rsidRPr="0065547E">
        <w:rPr>
          <w:rFonts w:ascii="Comic Sans MS" w:hAnsi="Comic Sans MS" w:cs="Arial"/>
          <w:sz w:val="20"/>
        </w:rPr>
        <w:t>Υ</w:t>
      </w:r>
      <w:r w:rsidRPr="0065547E">
        <w:rPr>
          <w:rFonts w:ascii="Comic Sans MS" w:hAnsi="Comic Sans MS" w:cs="Arial"/>
          <w:sz w:val="20"/>
        </w:rPr>
        <w:t>λών».</w:t>
      </w:r>
    </w:p>
    <w:p w:rsidR="00CE2426" w:rsidRPr="0065547E" w:rsidRDefault="00CE2426" w:rsidP="00CE2426">
      <w:pPr>
        <w:ind w:firstLine="708"/>
        <w:jc w:val="both"/>
        <w:rPr>
          <w:rFonts w:ascii="Comic Sans MS" w:hAnsi="Comic Sans MS" w:cs="Arial"/>
          <w:sz w:val="20"/>
        </w:rPr>
      </w:pPr>
      <w:r w:rsidRPr="0065547E">
        <w:rPr>
          <w:rFonts w:ascii="Comic Sans MS" w:hAnsi="Comic Sans MS" w:cs="Arial"/>
          <w:sz w:val="20"/>
        </w:rPr>
        <w:t>Σχετικά με τα προσόντα των υποψηφίων σημειώνεται ότι σύμφωνα με το άρθρο 15 του Ν. 1404/83, όπως αντικαταστάθηκε με το άρθρ</w:t>
      </w:r>
      <w:r w:rsidR="00B52761" w:rsidRPr="0065547E">
        <w:rPr>
          <w:rFonts w:ascii="Comic Sans MS" w:hAnsi="Comic Sans MS" w:cs="Arial"/>
          <w:sz w:val="20"/>
        </w:rPr>
        <w:t xml:space="preserve">ο 2 του Ν.2916/2001 (ΦΕΚ 114 </w:t>
      </w:r>
      <w:proofErr w:type="spellStart"/>
      <w:r w:rsidR="00B52761" w:rsidRPr="0065547E">
        <w:rPr>
          <w:rFonts w:ascii="Comic Sans MS" w:hAnsi="Comic Sans MS" w:cs="Arial"/>
          <w:sz w:val="20"/>
        </w:rPr>
        <w:t>τ.</w:t>
      </w:r>
      <w:r w:rsidRPr="0065547E">
        <w:rPr>
          <w:rFonts w:ascii="Comic Sans MS" w:hAnsi="Comic Sans MS" w:cs="Arial"/>
          <w:sz w:val="20"/>
        </w:rPr>
        <w:t>Α΄</w:t>
      </w:r>
      <w:proofErr w:type="spellEnd"/>
      <w:r w:rsidRPr="0065547E">
        <w:rPr>
          <w:rFonts w:ascii="Comic Sans MS" w:hAnsi="Comic Sans MS" w:cs="Arial"/>
          <w:sz w:val="20"/>
        </w:rPr>
        <w:t xml:space="preserve">), συμπληρώθηκε με το άρθρο 3 του Ν.3027/2002 (ΦΕΚ </w:t>
      </w:r>
      <w:r w:rsidR="00B52761" w:rsidRPr="0065547E">
        <w:rPr>
          <w:rFonts w:ascii="Comic Sans MS" w:hAnsi="Comic Sans MS" w:cs="Arial"/>
          <w:sz w:val="20"/>
        </w:rPr>
        <w:t xml:space="preserve">152 </w:t>
      </w:r>
      <w:proofErr w:type="spellStart"/>
      <w:r w:rsidR="00B52761" w:rsidRPr="0065547E">
        <w:rPr>
          <w:rFonts w:ascii="Comic Sans MS" w:hAnsi="Comic Sans MS" w:cs="Arial"/>
          <w:sz w:val="20"/>
        </w:rPr>
        <w:t>τ.</w:t>
      </w:r>
      <w:r w:rsidRPr="0065547E">
        <w:rPr>
          <w:rFonts w:ascii="Comic Sans MS" w:hAnsi="Comic Sans MS" w:cs="Arial"/>
          <w:sz w:val="20"/>
        </w:rPr>
        <w:t>Α΄</w:t>
      </w:r>
      <w:proofErr w:type="spellEnd"/>
      <w:r w:rsidRPr="0065547E">
        <w:rPr>
          <w:rFonts w:ascii="Comic Sans MS" w:hAnsi="Comic Sans MS" w:cs="Arial"/>
          <w:sz w:val="20"/>
        </w:rPr>
        <w:t xml:space="preserve">) και τροποποιήθηκε με το άρθρο 8 του Ν.3404/2005 (ΦΕΚ 260 </w:t>
      </w:r>
      <w:proofErr w:type="spellStart"/>
      <w:r w:rsidRPr="0065547E">
        <w:rPr>
          <w:rFonts w:ascii="Comic Sans MS" w:hAnsi="Comic Sans MS" w:cs="Arial"/>
          <w:sz w:val="20"/>
        </w:rPr>
        <w:t>τ.Α΄</w:t>
      </w:r>
      <w:proofErr w:type="spellEnd"/>
      <w:r w:rsidRPr="0065547E">
        <w:rPr>
          <w:rFonts w:ascii="Comic Sans MS" w:hAnsi="Comic Sans MS" w:cs="Arial"/>
          <w:sz w:val="20"/>
        </w:rPr>
        <w:t>) ισχύουν τα ακόλουθα :</w:t>
      </w:r>
    </w:p>
    <w:p w:rsidR="00CE2426" w:rsidRPr="0065547E" w:rsidRDefault="00CE2426" w:rsidP="00CE2426">
      <w:pPr>
        <w:ind w:firstLine="708"/>
        <w:jc w:val="both"/>
        <w:rPr>
          <w:rFonts w:ascii="Comic Sans MS" w:hAnsi="Comic Sans MS" w:cs="Arial"/>
          <w:sz w:val="20"/>
        </w:rPr>
      </w:pPr>
    </w:p>
    <w:p w:rsidR="00CE2426" w:rsidRPr="0065547E" w:rsidRDefault="00CE2426" w:rsidP="00CE2426">
      <w:pPr>
        <w:ind w:firstLine="708"/>
        <w:jc w:val="both"/>
        <w:rPr>
          <w:rFonts w:ascii="Comic Sans MS" w:hAnsi="Comic Sans MS" w:cs="Arial"/>
          <w:sz w:val="20"/>
        </w:rPr>
      </w:pPr>
      <w:r w:rsidRPr="0065547E">
        <w:rPr>
          <w:rFonts w:ascii="Comic Sans MS" w:hAnsi="Comic Sans MS" w:cs="Arial"/>
          <w:b/>
          <w:bCs/>
          <w:sz w:val="20"/>
        </w:rPr>
        <w:t>1.</w:t>
      </w:r>
      <w:r w:rsidRPr="0065547E">
        <w:rPr>
          <w:rFonts w:ascii="Comic Sans MS" w:hAnsi="Comic Sans MS" w:cs="Arial"/>
          <w:sz w:val="20"/>
        </w:rPr>
        <w:t xml:space="preserve"> Προϋπόθεση για εκλογή </w:t>
      </w:r>
      <w:r w:rsidRPr="0065547E">
        <w:rPr>
          <w:rFonts w:ascii="Comic Sans MS" w:hAnsi="Comic Sans MS" w:cs="Arial"/>
          <w:b/>
          <w:bCs/>
          <w:sz w:val="20"/>
        </w:rPr>
        <w:t>Καθηγητή ΤΕΙ</w:t>
      </w:r>
      <w:r w:rsidR="00E03377" w:rsidRPr="0065547E">
        <w:rPr>
          <w:rFonts w:ascii="Comic Sans MS" w:hAnsi="Comic Sans MS" w:cs="Arial"/>
          <w:b/>
          <w:bCs/>
          <w:sz w:val="20"/>
        </w:rPr>
        <w:t xml:space="preserve"> (Καθηγητή πρώτης βαθμίδας)</w:t>
      </w:r>
      <w:r w:rsidRPr="0065547E">
        <w:rPr>
          <w:rFonts w:ascii="Comic Sans MS" w:hAnsi="Comic Sans MS" w:cs="Arial"/>
          <w:sz w:val="20"/>
        </w:rPr>
        <w:t xml:space="preserve">, είναι η κατοχή διδακτορικού διπλώματος. Η διδακτορική διατριβή και το όλο ερευνητικό ή επιστημονικό έργο των υποψηφίων πρέπει να είναι συναφή με το γνωστικό αντικείμενο της θέσης που πρόκειται να πληρωθεί.   </w:t>
      </w:r>
    </w:p>
    <w:p w:rsidR="00CE2426" w:rsidRPr="0065547E" w:rsidRDefault="00CE2426" w:rsidP="00CE2426">
      <w:pPr>
        <w:ind w:firstLine="708"/>
        <w:jc w:val="both"/>
        <w:rPr>
          <w:rFonts w:ascii="Comic Sans MS" w:hAnsi="Comic Sans MS" w:cs="Arial"/>
          <w:sz w:val="20"/>
        </w:rPr>
      </w:pPr>
    </w:p>
    <w:p w:rsidR="008F2316" w:rsidRDefault="008F2316" w:rsidP="008F2316">
      <w:pPr>
        <w:jc w:val="right"/>
        <w:rPr>
          <w:rFonts w:ascii="Times New Roman" w:hAnsi="Times New Roman"/>
          <w:szCs w:val="24"/>
        </w:rPr>
      </w:pPr>
    </w:p>
    <w:p w:rsidR="008F2316" w:rsidRPr="008F2316" w:rsidRDefault="008F2316" w:rsidP="008F2316">
      <w:pPr>
        <w:jc w:val="right"/>
        <w:rPr>
          <w:rFonts w:ascii="Times New Roman" w:hAnsi="Times New Roman"/>
          <w:b/>
          <w:bCs/>
          <w:szCs w:val="24"/>
        </w:rPr>
      </w:pPr>
      <w:r>
        <w:rPr>
          <w:rFonts w:ascii="Times New Roman" w:hAnsi="Times New Roman"/>
          <w:szCs w:val="24"/>
        </w:rPr>
        <w:lastRenderedPageBreak/>
        <w:t>ΑΔΑ:</w:t>
      </w:r>
      <w:r>
        <w:rPr>
          <w:rFonts w:ascii="Times New Roman" w:hAnsi="Times New Roman"/>
          <w:b/>
          <w:bCs/>
          <w:szCs w:val="24"/>
        </w:rPr>
        <w:t xml:space="preserve">Ω6ΒΕ469143-ΔΕ6 </w:t>
      </w:r>
      <w:r>
        <w:t xml:space="preserve">   </w:t>
      </w:r>
    </w:p>
    <w:p w:rsidR="00CE2426" w:rsidRPr="0065547E" w:rsidRDefault="00CE2426" w:rsidP="008718A2">
      <w:pPr>
        <w:pStyle w:val="20"/>
        <w:ind w:firstLine="708"/>
        <w:rPr>
          <w:rFonts w:ascii="Comic Sans MS" w:hAnsi="Comic Sans MS" w:cs="Arial"/>
          <w:b w:val="0"/>
          <w:bCs w:val="0"/>
          <w:sz w:val="20"/>
        </w:rPr>
      </w:pPr>
      <w:r w:rsidRPr="0065547E">
        <w:rPr>
          <w:rFonts w:ascii="Comic Sans MS" w:hAnsi="Comic Sans MS" w:cs="Arial"/>
          <w:sz w:val="20"/>
        </w:rPr>
        <w:t xml:space="preserve">2. </w:t>
      </w:r>
      <w:r w:rsidRPr="0065547E">
        <w:rPr>
          <w:rFonts w:ascii="Comic Sans MS" w:hAnsi="Comic Sans MS" w:cs="Arial"/>
          <w:b w:val="0"/>
          <w:bCs w:val="0"/>
          <w:sz w:val="20"/>
        </w:rPr>
        <w:t>Τα ελάχιστα προσόντα που απαιτούνται για την εκλογή στην παραπάνω βαθμίδα Εκπαιδευτικού Προσωπικού  είναι τα ακόλουθα :</w:t>
      </w:r>
    </w:p>
    <w:p w:rsidR="00F43CB0" w:rsidRPr="009B7CDD" w:rsidRDefault="00CE2426" w:rsidP="00A72820">
      <w:pPr>
        <w:spacing w:before="120"/>
        <w:jc w:val="both"/>
        <w:rPr>
          <w:rFonts w:ascii="Comic Sans MS" w:hAnsi="Comic Sans MS" w:cs="Arial"/>
          <w:sz w:val="20"/>
        </w:rPr>
      </w:pPr>
      <w:r w:rsidRPr="0065547E">
        <w:rPr>
          <w:rFonts w:ascii="Comic Sans MS" w:hAnsi="Comic Sans MS" w:cs="Arial"/>
          <w:sz w:val="20"/>
        </w:rPr>
        <w:t xml:space="preserve">     </w:t>
      </w:r>
      <w:r w:rsidR="008718A2" w:rsidRPr="0065547E">
        <w:rPr>
          <w:rFonts w:ascii="Comic Sans MS" w:hAnsi="Comic Sans MS" w:cs="Arial"/>
          <w:sz w:val="20"/>
        </w:rPr>
        <w:t xml:space="preserve">       </w:t>
      </w:r>
      <w:r w:rsidR="008718A2" w:rsidRPr="0065547E">
        <w:rPr>
          <w:rFonts w:ascii="Comic Sans MS" w:hAnsi="Comic Sans MS" w:cs="Arial"/>
          <w:b/>
          <w:sz w:val="20"/>
        </w:rPr>
        <w:t>α)</w:t>
      </w:r>
      <w:r w:rsidR="008718A2" w:rsidRPr="0065547E">
        <w:rPr>
          <w:rFonts w:ascii="Comic Sans MS" w:hAnsi="Comic Sans MS" w:cs="Arial"/>
          <w:sz w:val="20"/>
        </w:rPr>
        <w:t xml:space="preserve"> </w:t>
      </w:r>
      <w:r w:rsidR="00E03377" w:rsidRPr="0065547E">
        <w:rPr>
          <w:rFonts w:ascii="Comic Sans MS" w:hAnsi="Comic Sans MS" w:cs="Arial"/>
          <w:sz w:val="20"/>
        </w:rPr>
        <w:t>Επτά</w:t>
      </w:r>
      <w:r w:rsidR="008718A2" w:rsidRPr="0065547E">
        <w:rPr>
          <w:rFonts w:ascii="Comic Sans MS" w:hAnsi="Comic Sans MS" w:cs="Arial"/>
          <w:sz w:val="20"/>
        </w:rPr>
        <w:t xml:space="preserve"> τουλάχιστον έτη  επαγγελματικής δραστηριότητας</w:t>
      </w:r>
      <w:r w:rsidR="00954DE4" w:rsidRPr="0065547E">
        <w:rPr>
          <w:rFonts w:ascii="Comic Sans MS" w:hAnsi="Comic Sans MS" w:cs="Arial"/>
          <w:sz w:val="20"/>
        </w:rPr>
        <w:t>, από τα οποία δύο τουλάχιστον να έχουν διανυθεί σε διευθυντικές θέσεις μεγάλων παραγωγικών μονάδων,</w:t>
      </w:r>
      <w:r w:rsidR="008718A2" w:rsidRPr="0065547E">
        <w:rPr>
          <w:rFonts w:ascii="Comic Sans MS" w:hAnsi="Comic Sans MS" w:cs="Arial"/>
          <w:sz w:val="20"/>
        </w:rPr>
        <w:t xml:space="preserve"> ή, αναλόγως με τη φύση της θέσης που προκηρύσσεται, ισόχρονη εργασία σε αναγνωρισμένα ερευνητικά κέντρα ή συμμετοχή με αμοιβή σε </w:t>
      </w:r>
      <w:r w:rsidR="00F23B0C" w:rsidRPr="0065547E">
        <w:rPr>
          <w:rFonts w:ascii="Comic Sans MS" w:hAnsi="Comic Sans MS" w:cs="Arial"/>
          <w:sz w:val="20"/>
        </w:rPr>
        <w:t>οργανωμένα</w:t>
      </w:r>
      <w:r w:rsidR="008718A2" w:rsidRPr="0065547E">
        <w:rPr>
          <w:rFonts w:ascii="Comic Sans MS" w:hAnsi="Comic Sans MS" w:cs="Arial"/>
          <w:sz w:val="20"/>
        </w:rPr>
        <w:t xml:space="preserve"> ερευνητικά προγράμματα ή συνδυασμός των ανωτέρω δραστηριοτήτων, αντίστοιχων σε κάθε περίπτωση, με το επιστημονικό επίπεδο και το γνωστικό αντικείμενο της θέσης που προκηρύσσεται. Η ανωτέρω επαγγελματική δραστηριότητα μπορεί να περιλαμβάνει μέχρι </w:t>
      </w:r>
      <w:r w:rsidR="00954DE4" w:rsidRPr="0065547E">
        <w:rPr>
          <w:rFonts w:ascii="Comic Sans MS" w:hAnsi="Comic Sans MS" w:cs="Arial"/>
          <w:sz w:val="20"/>
        </w:rPr>
        <w:t>τρία</w:t>
      </w:r>
      <w:r w:rsidR="008718A2" w:rsidRPr="0065547E">
        <w:rPr>
          <w:rFonts w:ascii="Comic Sans MS" w:hAnsi="Comic Sans MS" w:cs="Arial"/>
          <w:sz w:val="20"/>
        </w:rPr>
        <w:t xml:space="preserve"> έτη αυτοδύναμη διδασκαλία, </w:t>
      </w:r>
      <w:r w:rsidR="00954DE4" w:rsidRPr="0065547E">
        <w:rPr>
          <w:rFonts w:ascii="Comic Sans MS" w:hAnsi="Comic Sans MS" w:cs="Arial"/>
          <w:sz w:val="20"/>
        </w:rPr>
        <w:t>στην οποία συμπεριλαμβάνεται τεκμηριωμένη συμβολή στη διαμόρφωση δύο τουλάχιστον μαθημάτων. Η</w:t>
      </w:r>
      <w:r w:rsidR="00954DE4" w:rsidRPr="009B7CDD">
        <w:rPr>
          <w:rFonts w:ascii="Comic Sans MS" w:hAnsi="Comic Sans MS" w:cs="Arial"/>
          <w:sz w:val="20"/>
        </w:rPr>
        <w:t xml:space="preserve"> διδασκαλία αυτή πρέπει να έχει πραγματοποιηθεί στο γνωστικό αντικείμενο του τομέα, </w:t>
      </w:r>
      <w:r w:rsidR="008718A2" w:rsidRPr="009B7CDD">
        <w:rPr>
          <w:rFonts w:ascii="Comic Sans MS" w:hAnsi="Comic Sans MS" w:cs="Arial"/>
          <w:sz w:val="20"/>
        </w:rPr>
        <w:t xml:space="preserve">μετά την απόκτηση του διδακτορικού διπλώματος, </w:t>
      </w:r>
      <w:r w:rsidR="00954DE4" w:rsidRPr="009B7CDD">
        <w:rPr>
          <w:rFonts w:ascii="Comic Sans MS" w:hAnsi="Comic Sans MS" w:cs="Arial"/>
          <w:sz w:val="20"/>
        </w:rPr>
        <w:t xml:space="preserve">και </w:t>
      </w:r>
      <w:r w:rsidR="008718A2" w:rsidRPr="009B7CDD">
        <w:rPr>
          <w:rFonts w:ascii="Comic Sans MS" w:hAnsi="Comic Sans MS" w:cs="Arial"/>
          <w:sz w:val="20"/>
        </w:rPr>
        <w:t xml:space="preserve">σε Πανεπιστήμια ή Τ.Ε.Ι  ή ομοταγή ιδρύματα του εξωτερικού.  </w:t>
      </w:r>
    </w:p>
    <w:p w:rsidR="008718A2" w:rsidRPr="009B7CDD" w:rsidRDefault="008718A2" w:rsidP="00F43CB0">
      <w:pPr>
        <w:spacing w:before="120"/>
        <w:ind w:firstLine="708"/>
        <w:jc w:val="both"/>
        <w:rPr>
          <w:rFonts w:ascii="Comic Sans MS" w:hAnsi="Comic Sans MS" w:cs="Arial"/>
          <w:sz w:val="20"/>
        </w:rPr>
      </w:pPr>
      <w:r w:rsidRPr="009B7CDD">
        <w:rPr>
          <w:rFonts w:ascii="Comic Sans MS" w:hAnsi="Comic Sans MS" w:cs="Arial"/>
          <w:b/>
          <w:sz w:val="20"/>
        </w:rPr>
        <w:t>β)</w:t>
      </w:r>
      <w:r w:rsidRPr="009B7CDD">
        <w:rPr>
          <w:rFonts w:ascii="Comic Sans MS" w:hAnsi="Comic Sans MS" w:cs="Arial"/>
          <w:sz w:val="20"/>
        </w:rPr>
        <w:t xml:space="preserve"> Πρωτότυπες δημοσιεύσεις σε  επιστημονικά περιοδικά αναγνωρισμένου κύρους, από τις οποίες ένας αριθμός πρέπει να είναι αυτοδύναμος, ή πρωτότυπ</w:t>
      </w:r>
      <w:r w:rsidR="00F23B0C" w:rsidRPr="009B7CDD">
        <w:rPr>
          <w:rFonts w:ascii="Comic Sans MS" w:hAnsi="Comic Sans MS" w:cs="Arial"/>
          <w:sz w:val="20"/>
        </w:rPr>
        <w:t>ες</w:t>
      </w:r>
      <w:r w:rsidRPr="009B7CDD">
        <w:rPr>
          <w:rFonts w:ascii="Comic Sans MS" w:hAnsi="Comic Sans MS" w:cs="Arial"/>
          <w:sz w:val="20"/>
        </w:rPr>
        <w:t xml:space="preserve"> επιστημονικ</w:t>
      </w:r>
      <w:r w:rsidR="00F23B0C" w:rsidRPr="009B7CDD">
        <w:rPr>
          <w:rFonts w:ascii="Comic Sans MS" w:hAnsi="Comic Sans MS" w:cs="Arial"/>
          <w:sz w:val="20"/>
        </w:rPr>
        <w:t>ές μονογραφίες</w:t>
      </w:r>
      <w:r w:rsidRPr="009B7CDD">
        <w:rPr>
          <w:rFonts w:ascii="Comic Sans MS" w:hAnsi="Comic Sans MS" w:cs="Arial"/>
          <w:sz w:val="20"/>
        </w:rPr>
        <w:t>, πέρα από τη διδακτορική διατριβή. Ένα μέρος των δημοσιεύσεων αυτών μπορεί, κατά την κρίση τ</w:t>
      </w:r>
      <w:r w:rsidR="00F23B0C" w:rsidRPr="009B7CDD">
        <w:rPr>
          <w:rFonts w:ascii="Comic Sans MS" w:hAnsi="Comic Sans MS" w:cs="Arial"/>
          <w:sz w:val="20"/>
        </w:rPr>
        <w:t>ης</w:t>
      </w:r>
      <w:r w:rsidRPr="009B7CDD">
        <w:rPr>
          <w:rFonts w:ascii="Comic Sans MS" w:hAnsi="Comic Sans MS" w:cs="Arial"/>
          <w:sz w:val="20"/>
        </w:rPr>
        <w:t xml:space="preserve"> </w:t>
      </w:r>
      <w:r w:rsidR="009B4CFE" w:rsidRPr="009B7CDD">
        <w:rPr>
          <w:rFonts w:ascii="Comic Sans MS" w:hAnsi="Comic Sans MS" w:cs="Arial"/>
          <w:sz w:val="20"/>
        </w:rPr>
        <w:t>επιτροπής επιλογής ή εξέλιξης</w:t>
      </w:r>
      <w:r w:rsidRPr="009B7CDD">
        <w:rPr>
          <w:rFonts w:ascii="Comic Sans MS" w:hAnsi="Comic Sans MS" w:cs="Arial"/>
          <w:sz w:val="20"/>
        </w:rPr>
        <w:t>, να αντικατασταθεί με διεθνές δίπλωμα ευρεσιτεχνίας ή καινοτομίες που έχουν εφαρμοσθεί στην παραγωγή.</w:t>
      </w:r>
      <w:r w:rsidRPr="009B7CDD">
        <w:rPr>
          <w:rFonts w:ascii="Comic Sans MS" w:hAnsi="Comic Sans MS"/>
          <w:sz w:val="20"/>
        </w:rPr>
        <w:t xml:space="preserve"> </w:t>
      </w:r>
      <w:r w:rsidRPr="009B7CDD">
        <w:rPr>
          <w:rFonts w:ascii="Comic Sans MS" w:hAnsi="Comic Sans MS" w:cs="Arial"/>
          <w:sz w:val="20"/>
        </w:rPr>
        <w:t>Οι απαιτούμενες πρωτότυπες δημοσιεύσεις σε επιστημονικά περιοδικά λαμβάνονται υπόψη εφόσον έχουν γίνει δεκτές προς δημοσίευση στα σχετικά περιοδικά, ενώ οι απαιτούμενες πρωτότυπες επιστημονικές μονογραφίες λαμβάνονται υπόψη εφόσον βρίσκονται στο στάδιο της εκτύπωσης.</w:t>
      </w:r>
    </w:p>
    <w:p w:rsidR="00CE2426" w:rsidRPr="009B7CDD" w:rsidRDefault="008718A2" w:rsidP="00A72820">
      <w:pPr>
        <w:spacing w:before="120"/>
        <w:jc w:val="both"/>
        <w:rPr>
          <w:rFonts w:ascii="Comic Sans MS" w:hAnsi="Comic Sans MS" w:cs="Arial"/>
          <w:sz w:val="20"/>
        </w:rPr>
      </w:pPr>
      <w:r w:rsidRPr="009B7CDD">
        <w:rPr>
          <w:rFonts w:ascii="Comic Sans MS" w:hAnsi="Comic Sans MS" w:cs="Arial"/>
          <w:sz w:val="20"/>
        </w:rPr>
        <w:t xml:space="preserve">              Το συνολικό ερευνητικό και εφαρμοσμένο έργο του υποψηφίου πρέπει να έχει </w:t>
      </w:r>
      <w:r w:rsidR="00E03377" w:rsidRPr="009B7CDD">
        <w:rPr>
          <w:rFonts w:ascii="Comic Sans MS" w:hAnsi="Comic Sans MS" w:cs="Arial"/>
          <w:sz w:val="20"/>
        </w:rPr>
        <w:t>αναγνωρισθεί διεθνώς για τη συμβολή του</w:t>
      </w:r>
      <w:r w:rsidRPr="009B7CDD">
        <w:rPr>
          <w:rFonts w:ascii="Comic Sans MS" w:hAnsi="Comic Sans MS" w:cs="Arial"/>
          <w:sz w:val="20"/>
        </w:rPr>
        <w:t xml:space="preserve"> στην πρόοδο της επιστήμης </w:t>
      </w:r>
      <w:r w:rsidR="00E03377" w:rsidRPr="009B7CDD">
        <w:rPr>
          <w:rFonts w:ascii="Comic Sans MS" w:hAnsi="Comic Sans MS" w:cs="Arial"/>
          <w:sz w:val="20"/>
        </w:rPr>
        <w:t>ή το εφαρμοσμένο έργο του πρέπει ν</w:t>
      </w:r>
      <w:r w:rsidR="001E2C72" w:rsidRPr="009B7CDD">
        <w:rPr>
          <w:rFonts w:ascii="Comic Sans MS" w:hAnsi="Comic Sans MS" w:cs="Arial"/>
          <w:sz w:val="20"/>
        </w:rPr>
        <w:t>α</w:t>
      </w:r>
      <w:r w:rsidR="00E03377" w:rsidRPr="009B7CDD">
        <w:rPr>
          <w:rFonts w:ascii="Comic Sans MS" w:hAnsi="Comic Sans MS" w:cs="Arial"/>
          <w:sz w:val="20"/>
        </w:rPr>
        <w:t xml:space="preserve"> έχει αναγνωρισθεί κ</w:t>
      </w:r>
      <w:r w:rsidR="001E2C72" w:rsidRPr="009B7CDD">
        <w:rPr>
          <w:rFonts w:ascii="Comic Sans MS" w:hAnsi="Comic Sans MS" w:cs="Arial"/>
          <w:sz w:val="20"/>
        </w:rPr>
        <w:t>α</w:t>
      </w:r>
      <w:r w:rsidR="00E03377" w:rsidRPr="009B7CDD">
        <w:rPr>
          <w:rFonts w:ascii="Comic Sans MS" w:hAnsi="Comic Sans MS" w:cs="Arial"/>
          <w:sz w:val="20"/>
        </w:rPr>
        <w:t>ι χρησιμοποιηθεί στην παραγωγή</w:t>
      </w:r>
      <w:r w:rsidRPr="009B7CDD">
        <w:rPr>
          <w:rFonts w:ascii="Comic Sans MS" w:hAnsi="Comic Sans MS" w:cs="Arial"/>
          <w:sz w:val="20"/>
        </w:rPr>
        <w:t>.</w:t>
      </w:r>
    </w:p>
    <w:p w:rsidR="005B19A6" w:rsidRPr="009B7CDD" w:rsidRDefault="005B19A6" w:rsidP="00CE2426">
      <w:pPr>
        <w:jc w:val="both"/>
        <w:rPr>
          <w:rFonts w:ascii="Comic Sans MS" w:hAnsi="Comic Sans MS" w:cs="Arial"/>
          <w:sz w:val="20"/>
        </w:rPr>
      </w:pPr>
    </w:p>
    <w:p w:rsidR="00CE2426" w:rsidRPr="009B7CDD" w:rsidRDefault="00CE2426" w:rsidP="00CE2426">
      <w:pPr>
        <w:pStyle w:val="a5"/>
        <w:ind w:firstLine="708"/>
        <w:rPr>
          <w:rFonts w:ascii="Comic Sans MS" w:hAnsi="Comic Sans MS"/>
          <w:bCs/>
          <w:sz w:val="20"/>
        </w:rPr>
      </w:pPr>
      <w:r w:rsidRPr="009B7CDD">
        <w:rPr>
          <w:rFonts w:ascii="Comic Sans MS" w:hAnsi="Comic Sans MS"/>
          <w:b/>
          <w:sz w:val="20"/>
        </w:rPr>
        <w:t>3.</w:t>
      </w:r>
      <w:r w:rsidRPr="009B7CDD">
        <w:rPr>
          <w:rFonts w:ascii="Comic Sans MS" w:hAnsi="Comic Sans MS"/>
          <w:bCs/>
          <w:sz w:val="20"/>
        </w:rPr>
        <w:t xml:space="preserve"> </w:t>
      </w:r>
      <w:r w:rsidRPr="009B7CDD">
        <w:rPr>
          <w:rFonts w:ascii="Comic Sans MS" w:hAnsi="Comic Sans MS"/>
          <w:b/>
          <w:bCs/>
          <w:sz w:val="20"/>
        </w:rPr>
        <w:t>α)</w:t>
      </w:r>
      <w:r w:rsidRPr="009B7CDD">
        <w:rPr>
          <w:rFonts w:ascii="Comic Sans MS" w:hAnsi="Comic Sans MS"/>
          <w:bCs/>
          <w:sz w:val="20"/>
        </w:rPr>
        <w:t xml:space="preserve"> Όπου γίνεται αναφορά σε διδακτορικό δίπλωμα, αν πρόκειται για τίτλο </w:t>
      </w:r>
      <w:r w:rsidR="00B46186" w:rsidRPr="009B7CDD">
        <w:rPr>
          <w:rFonts w:ascii="Comic Sans MS" w:hAnsi="Comic Sans MS"/>
          <w:bCs/>
          <w:sz w:val="20"/>
        </w:rPr>
        <w:t>ιδρύματος</w:t>
      </w:r>
      <w:r w:rsidRPr="009B7CDD">
        <w:rPr>
          <w:rFonts w:ascii="Comic Sans MS" w:hAnsi="Comic Sans MS"/>
          <w:bCs/>
          <w:sz w:val="20"/>
        </w:rPr>
        <w:t xml:space="preserve"> εξωτερικού, πρέπει ο τίτλος αυτός να έχει αναγνωρισθεί ως ισότιμος προς τον αντίστοιχο τίτλο του εσωτερικού.</w:t>
      </w:r>
    </w:p>
    <w:p w:rsidR="00CE2426" w:rsidRPr="009B7CDD" w:rsidRDefault="00CE2426" w:rsidP="00CE2426">
      <w:pPr>
        <w:pStyle w:val="a5"/>
        <w:rPr>
          <w:rFonts w:ascii="Comic Sans MS" w:hAnsi="Comic Sans MS"/>
          <w:bCs/>
          <w:sz w:val="20"/>
        </w:rPr>
      </w:pPr>
      <w:r w:rsidRPr="009B7CDD">
        <w:rPr>
          <w:rFonts w:ascii="Comic Sans MS" w:hAnsi="Comic Sans MS"/>
          <w:bCs/>
          <w:sz w:val="20"/>
        </w:rPr>
        <w:t xml:space="preserve">               </w:t>
      </w:r>
      <w:r w:rsidR="00F43CB0" w:rsidRPr="009B7CDD">
        <w:rPr>
          <w:rFonts w:ascii="Comic Sans MS" w:hAnsi="Comic Sans MS"/>
          <w:bCs/>
          <w:sz w:val="20"/>
        </w:rPr>
        <w:t xml:space="preserve">  </w:t>
      </w:r>
      <w:r w:rsidRPr="009B7CDD">
        <w:rPr>
          <w:rFonts w:ascii="Comic Sans MS" w:hAnsi="Comic Sans MS"/>
          <w:b/>
          <w:bCs/>
          <w:sz w:val="20"/>
        </w:rPr>
        <w:t>β)</w:t>
      </w:r>
      <w:r w:rsidRPr="009B7CDD">
        <w:rPr>
          <w:rFonts w:ascii="Comic Sans MS" w:hAnsi="Comic Sans MS"/>
          <w:bCs/>
          <w:sz w:val="20"/>
        </w:rPr>
        <w:t xml:space="preserve"> Ως επαγγελματική δραστηριότητα που απαιτείται ως προσόν για την κατάληψη θέσης Ε.Π. δεν συνυπολογίζεται αυτή που τυχόν αποκτήθηκε κατά τη διάρκεια του χρόνου σπουδών για τη λήψη του απαιτούμενου διδακτορικού διπλώματος και συνδέεται με σχετική υποχρέωση που επιβάλλουν τα σχετικά μεταπτυχιακά προγράμματα ή οι σπουδές.  </w:t>
      </w:r>
    </w:p>
    <w:p w:rsidR="00CE2426" w:rsidRPr="009B7CDD" w:rsidRDefault="00CE2426" w:rsidP="00CE2426">
      <w:pPr>
        <w:pStyle w:val="a5"/>
        <w:rPr>
          <w:rFonts w:ascii="Comic Sans MS" w:hAnsi="Comic Sans MS"/>
          <w:sz w:val="20"/>
        </w:rPr>
      </w:pPr>
      <w:r w:rsidRPr="009B7CDD">
        <w:rPr>
          <w:rFonts w:ascii="Comic Sans MS" w:hAnsi="Comic Sans MS"/>
          <w:sz w:val="20"/>
        </w:rPr>
        <w:t xml:space="preserve">              </w:t>
      </w:r>
      <w:r w:rsidR="00F43CB0" w:rsidRPr="009B7CDD">
        <w:rPr>
          <w:rFonts w:ascii="Comic Sans MS" w:hAnsi="Comic Sans MS"/>
          <w:sz w:val="20"/>
        </w:rPr>
        <w:t xml:space="preserve">  </w:t>
      </w:r>
      <w:r w:rsidRPr="009B7CDD">
        <w:rPr>
          <w:rFonts w:ascii="Comic Sans MS" w:hAnsi="Comic Sans MS"/>
          <w:sz w:val="20"/>
        </w:rPr>
        <w:t xml:space="preserve"> </w:t>
      </w:r>
      <w:r w:rsidRPr="009B7CDD">
        <w:rPr>
          <w:rFonts w:ascii="Comic Sans MS" w:hAnsi="Comic Sans MS"/>
          <w:b/>
          <w:sz w:val="20"/>
        </w:rPr>
        <w:t>γ)</w:t>
      </w:r>
      <w:r w:rsidRPr="009B7CDD">
        <w:rPr>
          <w:rFonts w:ascii="Comic Sans MS" w:hAnsi="Comic Sans MS"/>
          <w:sz w:val="20"/>
        </w:rPr>
        <w:t xml:space="preserve"> Όπου προβλέπονται αυτοδύναμες δημοσιεύσεις, νοούνται και οι δημοσιεύσεις στις οποίες ο υποψήφιος είναι ο κύριος ερευνητής.</w:t>
      </w:r>
    </w:p>
    <w:p w:rsidR="005B19A6" w:rsidRPr="009B7CDD" w:rsidRDefault="005B19A6" w:rsidP="00CE2426">
      <w:pPr>
        <w:pStyle w:val="a5"/>
        <w:rPr>
          <w:rFonts w:ascii="Comic Sans MS" w:hAnsi="Comic Sans MS"/>
          <w:sz w:val="20"/>
        </w:rPr>
      </w:pPr>
    </w:p>
    <w:p w:rsidR="00CE2426" w:rsidRPr="009B7CDD" w:rsidRDefault="00CE2426" w:rsidP="00CE2426">
      <w:pPr>
        <w:ind w:firstLine="708"/>
        <w:jc w:val="both"/>
        <w:rPr>
          <w:rFonts w:ascii="Comic Sans MS" w:hAnsi="Comic Sans MS" w:cs="Arial"/>
          <w:sz w:val="20"/>
        </w:rPr>
      </w:pPr>
      <w:r w:rsidRPr="009B7CDD">
        <w:rPr>
          <w:rFonts w:ascii="Comic Sans MS" w:hAnsi="Comic Sans MS" w:cs="Arial"/>
          <w:b/>
          <w:sz w:val="20"/>
        </w:rPr>
        <w:t xml:space="preserve">4. </w:t>
      </w:r>
      <w:r w:rsidRPr="009B7CDD">
        <w:rPr>
          <w:rFonts w:ascii="Comic Sans MS" w:hAnsi="Comic Sans MS" w:cs="Arial"/>
          <w:sz w:val="20"/>
        </w:rPr>
        <w:t>Μέλη Ε.Π. δεν μπορούν να υποβάλλουν υποψηφιότητα για κατάληψη θέσης  Ε.Π. της ίδιας ή ανώτερης βαθμίδας στο ίδιο ή  άλλο Τ.Ε.Ι.,  εάν δεν περάσουν τρία έτη από το διορισμό τους στο ΤΕΙ που υπηρετούν.</w:t>
      </w:r>
    </w:p>
    <w:p w:rsidR="005B19A6" w:rsidRPr="009B7CDD" w:rsidRDefault="005B19A6" w:rsidP="00CE2426">
      <w:pPr>
        <w:ind w:firstLine="708"/>
        <w:jc w:val="both"/>
        <w:rPr>
          <w:rFonts w:ascii="Comic Sans MS" w:hAnsi="Comic Sans MS" w:cs="Arial"/>
          <w:sz w:val="20"/>
        </w:rPr>
      </w:pPr>
    </w:p>
    <w:p w:rsidR="00CE2426" w:rsidRPr="009B7CDD" w:rsidRDefault="00CE2426" w:rsidP="00CE2426">
      <w:pPr>
        <w:ind w:firstLine="708"/>
        <w:jc w:val="both"/>
        <w:rPr>
          <w:rFonts w:ascii="Comic Sans MS" w:hAnsi="Comic Sans MS" w:cs="Arial"/>
          <w:sz w:val="20"/>
        </w:rPr>
      </w:pPr>
      <w:r w:rsidRPr="009B7CDD">
        <w:rPr>
          <w:rFonts w:ascii="Comic Sans MS" w:hAnsi="Comic Sans MS" w:cs="Arial"/>
          <w:b/>
          <w:sz w:val="20"/>
        </w:rPr>
        <w:t xml:space="preserve">5. </w:t>
      </w:r>
      <w:r w:rsidRPr="009B7CDD">
        <w:rPr>
          <w:rFonts w:ascii="Comic Sans MS" w:hAnsi="Comic Sans MS" w:cs="Arial"/>
          <w:sz w:val="20"/>
        </w:rPr>
        <w:t xml:space="preserve">Πέρα από τα ειδικά αυτά προσόντα οι υποψήφιοι πρέπει να έχουν και τα γενικά προσόντα που προβλέπονται από τον υπαλληλικό κώδικα για το διορισμό δημοσίων υπαλλήλων.             </w:t>
      </w:r>
    </w:p>
    <w:p w:rsidR="001D2E5D" w:rsidRPr="009B7CDD" w:rsidRDefault="001D2E5D" w:rsidP="001D2E5D">
      <w:pPr>
        <w:ind w:firstLine="708"/>
        <w:jc w:val="both"/>
        <w:rPr>
          <w:rFonts w:ascii="Comic Sans MS" w:hAnsi="Comic Sans MS" w:cs="Arial"/>
          <w:b/>
          <w:bCs/>
          <w:sz w:val="20"/>
        </w:rPr>
      </w:pPr>
    </w:p>
    <w:p w:rsidR="001D2E5D" w:rsidRPr="009B7CDD" w:rsidRDefault="001D2E5D" w:rsidP="001D2E5D">
      <w:pPr>
        <w:ind w:firstLine="708"/>
        <w:jc w:val="both"/>
        <w:rPr>
          <w:rFonts w:ascii="Comic Sans MS" w:hAnsi="Comic Sans MS" w:cs="Arial"/>
          <w:sz w:val="20"/>
        </w:rPr>
      </w:pPr>
      <w:r w:rsidRPr="009B7CDD">
        <w:rPr>
          <w:rFonts w:ascii="Comic Sans MS" w:hAnsi="Comic Sans MS" w:cs="Arial"/>
          <w:b/>
          <w:bCs/>
          <w:sz w:val="20"/>
        </w:rPr>
        <w:t>1.</w:t>
      </w:r>
      <w:r w:rsidRPr="009B7CDD">
        <w:rPr>
          <w:rFonts w:ascii="Comic Sans MS" w:hAnsi="Comic Sans MS" w:cs="Arial"/>
          <w:sz w:val="20"/>
        </w:rPr>
        <w:t xml:space="preserve"> Προϋπόθεση για εκλογή </w:t>
      </w:r>
      <w:r w:rsidRPr="009B7CDD">
        <w:rPr>
          <w:rFonts w:ascii="Comic Sans MS" w:hAnsi="Comic Sans MS" w:cs="Arial"/>
          <w:b/>
          <w:bCs/>
          <w:sz w:val="20"/>
        </w:rPr>
        <w:t>Αναπληρωτή Καθηγητή ΤΕΙ</w:t>
      </w:r>
      <w:r w:rsidRPr="009B7CDD">
        <w:rPr>
          <w:rFonts w:ascii="Comic Sans MS" w:hAnsi="Comic Sans MS" w:cs="Arial"/>
          <w:sz w:val="20"/>
        </w:rPr>
        <w:t xml:space="preserve">, είναι η κατοχή διδακτορικού διπλώματος. Η διδακτορική διατριβή και το όλο ερευνητικό ή επιστημονικό έργο των υποψηφίων πρέπει να είναι συναφή με το γνωστικό αντικείμενο της θέσης που πρόκειται να πληρωθεί.   </w:t>
      </w:r>
    </w:p>
    <w:p w:rsidR="001D2E5D" w:rsidRPr="009B7CDD" w:rsidRDefault="001D2E5D" w:rsidP="001D2E5D">
      <w:pPr>
        <w:pStyle w:val="20"/>
        <w:ind w:firstLine="708"/>
        <w:rPr>
          <w:rFonts w:ascii="Comic Sans MS" w:hAnsi="Comic Sans MS" w:cs="Arial"/>
          <w:b w:val="0"/>
          <w:bCs w:val="0"/>
          <w:sz w:val="20"/>
        </w:rPr>
      </w:pPr>
      <w:r w:rsidRPr="009B7CDD">
        <w:rPr>
          <w:rFonts w:ascii="Comic Sans MS" w:hAnsi="Comic Sans MS" w:cs="Arial"/>
          <w:sz w:val="20"/>
        </w:rPr>
        <w:t>2.</w:t>
      </w:r>
      <w:r w:rsidRPr="009B7CDD">
        <w:rPr>
          <w:rFonts w:ascii="Comic Sans MS" w:hAnsi="Comic Sans MS" w:cs="Arial"/>
          <w:b w:val="0"/>
          <w:bCs w:val="0"/>
          <w:sz w:val="20"/>
        </w:rPr>
        <w:t xml:space="preserve"> Τα ελάχιστα προσόντα που απαιτούνται για την εκλογή στην βαθμίδα </w:t>
      </w:r>
      <w:r w:rsidRPr="009B7CDD">
        <w:rPr>
          <w:rFonts w:ascii="Comic Sans MS" w:hAnsi="Comic Sans MS" w:cs="Arial"/>
          <w:sz w:val="20"/>
        </w:rPr>
        <w:t>Αναπληρωτή Καθηγητή ΤΕΙ</w:t>
      </w:r>
      <w:r w:rsidRPr="009B7CDD">
        <w:rPr>
          <w:rFonts w:ascii="Comic Sans MS" w:hAnsi="Comic Sans MS" w:cs="Arial"/>
          <w:b w:val="0"/>
          <w:bCs w:val="0"/>
          <w:sz w:val="20"/>
        </w:rPr>
        <w:t xml:space="preserve">  είναι τα ακόλουθα :</w:t>
      </w:r>
    </w:p>
    <w:p w:rsidR="00F43CB0" w:rsidRPr="009B7CDD" w:rsidRDefault="001D2E5D" w:rsidP="001D2E5D">
      <w:pPr>
        <w:jc w:val="both"/>
        <w:rPr>
          <w:rFonts w:ascii="Comic Sans MS" w:hAnsi="Comic Sans MS" w:cs="Arial"/>
          <w:sz w:val="20"/>
        </w:rPr>
      </w:pPr>
      <w:r w:rsidRPr="009B7CDD">
        <w:rPr>
          <w:rFonts w:ascii="Comic Sans MS" w:hAnsi="Comic Sans MS" w:cs="Arial"/>
          <w:sz w:val="20"/>
        </w:rPr>
        <w:t xml:space="preserve">                </w:t>
      </w:r>
      <w:r w:rsidRPr="009B7CDD">
        <w:rPr>
          <w:rFonts w:ascii="Comic Sans MS" w:hAnsi="Comic Sans MS" w:cs="Arial"/>
          <w:b/>
          <w:sz w:val="20"/>
        </w:rPr>
        <w:t>α)</w:t>
      </w:r>
      <w:r w:rsidRPr="009B7CDD">
        <w:rPr>
          <w:rFonts w:ascii="Comic Sans MS" w:hAnsi="Comic Sans MS" w:cs="Arial"/>
          <w:sz w:val="20"/>
        </w:rPr>
        <w:t xml:space="preserve"> Πέντε τουλάχιστον έτη  επαγγελματικής δραστηριότητας κατάλληλου επιπέδου ή, αναλόγως με τη φύση της θέσης που προκηρύσσεται, ισόχρονη εργασία σε αναγνωρισμένα ερευνητικά κέντρα ή συμμετοχή με αμοιβή σε αναγνωρισμένα ερευνητικά προγράμματα ή συνδυασμός των ανωτέρω δραστηριοτήτων, αντίστοιχων σε κάθε περίπτωση, με το επιστημονικό επίπεδο και το γνωστικό αντικείμενο της θέσης που προκηρύσσεται. Η ανωτέρω επαγγελματική δραστηριότητα μπορεί να περιλαμβάνει μέχρι δύο έτη αυτοδύναμη διδασκαλία, μετά την απόκτηση του διδακτορικού διπλώματος, στο γνωστικό αντικείμενο του Τομέα σε Πανεπιστήμια ή Τ.Ε.Ι  ή ομοταγή ιδρύματα του εξωτερικού.  </w:t>
      </w:r>
    </w:p>
    <w:p w:rsidR="001D2E5D" w:rsidRPr="009B7CDD" w:rsidRDefault="001D2E5D" w:rsidP="00F43CB0">
      <w:pPr>
        <w:ind w:firstLine="708"/>
        <w:jc w:val="both"/>
        <w:rPr>
          <w:rFonts w:ascii="Comic Sans MS" w:hAnsi="Comic Sans MS" w:cs="Arial"/>
          <w:sz w:val="20"/>
        </w:rPr>
      </w:pPr>
      <w:r w:rsidRPr="009B7CDD">
        <w:rPr>
          <w:rFonts w:ascii="Comic Sans MS" w:hAnsi="Comic Sans MS" w:cs="Arial"/>
          <w:b/>
          <w:sz w:val="20"/>
        </w:rPr>
        <w:t>β)</w:t>
      </w:r>
      <w:r w:rsidRPr="009B7CDD">
        <w:rPr>
          <w:rFonts w:ascii="Comic Sans MS" w:hAnsi="Comic Sans MS" w:cs="Arial"/>
          <w:sz w:val="20"/>
        </w:rPr>
        <w:t xml:space="preserve"> Πρωτότυπες δημοσιεύσεις σε  επιστημονικά περιοδικά αναγνωρισμένου κύρους, από τις οποίες ένας αριθμός πρέπει να είναι αυτοδύναμος, ή πρωτότυπη επιστημονική μονογραφία, πέρα από τη </w:t>
      </w:r>
      <w:r w:rsidRPr="009B7CDD">
        <w:rPr>
          <w:rFonts w:ascii="Comic Sans MS" w:hAnsi="Comic Sans MS" w:cs="Arial"/>
          <w:sz w:val="20"/>
        </w:rPr>
        <w:lastRenderedPageBreak/>
        <w:t>διδακτορική διατριβή. Ένα μέρος των δημοσιεύσεων αυτών μπορεί, κατά την κρίση του εκλεκτορικού σώματος, να αντικατασταθεί με διεθνές δίπλωμα ευρεσιτεχνίας ή καινοτομίες που έχουν εφαρμοσθεί στην παραγωγή.</w:t>
      </w:r>
      <w:r w:rsidRPr="009B7CDD">
        <w:rPr>
          <w:rFonts w:ascii="Comic Sans MS" w:hAnsi="Comic Sans MS"/>
          <w:sz w:val="20"/>
        </w:rPr>
        <w:t xml:space="preserve"> </w:t>
      </w:r>
      <w:r w:rsidRPr="009B7CDD">
        <w:rPr>
          <w:rFonts w:ascii="Comic Sans MS" w:hAnsi="Comic Sans MS" w:cs="Arial"/>
          <w:sz w:val="20"/>
        </w:rPr>
        <w:t>Οι απαιτούμενες πρωτότυπες δημοσιεύσεις σε επιστημονικά περιοδικά λαμβάνονται υπόψη εφόσον έχουν γίνει δεκτές προς δημοσίευση στα σχετικά περιοδικά, ενώ οι απαιτούμενες πρωτότυπες επιστημονικές μονογραφίες λαμβάνονται υπόψη εφόσον βρίσκονται στο στάδιο της εκτύπωσης.</w:t>
      </w:r>
    </w:p>
    <w:p w:rsidR="001D2E5D" w:rsidRPr="009B7CDD" w:rsidRDefault="001D2E5D" w:rsidP="001D2E5D">
      <w:pPr>
        <w:jc w:val="both"/>
        <w:rPr>
          <w:rFonts w:ascii="Comic Sans MS" w:hAnsi="Comic Sans MS" w:cs="Arial"/>
          <w:sz w:val="20"/>
        </w:rPr>
      </w:pPr>
      <w:r w:rsidRPr="009B7CDD">
        <w:rPr>
          <w:rFonts w:ascii="Comic Sans MS" w:hAnsi="Comic Sans MS" w:cs="Arial"/>
          <w:sz w:val="20"/>
        </w:rPr>
        <w:t xml:space="preserve">      Το συνολικό ερευνητικό και εφαρμοσμένο έργο του υποψηφίου πρέπει να έχει συμβάλει  στην πρόοδο της επιστήμης και της τεχνολογίας ή να αναγνωρίζεται από άλλους ερευνητές.</w:t>
      </w:r>
    </w:p>
    <w:p w:rsidR="001D2E5D" w:rsidRPr="009B7CDD" w:rsidRDefault="001D2E5D" w:rsidP="001D2E5D">
      <w:pPr>
        <w:pStyle w:val="a5"/>
        <w:ind w:firstLine="708"/>
        <w:rPr>
          <w:rFonts w:ascii="Comic Sans MS" w:hAnsi="Comic Sans MS"/>
          <w:bCs/>
          <w:sz w:val="20"/>
        </w:rPr>
      </w:pPr>
      <w:r w:rsidRPr="009B7CDD">
        <w:rPr>
          <w:rFonts w:ascii="Comic Sans MS" w:hAnsi="Comic Sans MS"/>
          <w:b/>
          <w:sz w:val="20"/>
        </w:rPr>
        <w:t>3.</w:t>
      </w:r>
      <w:r w:rsidRPr="009B7CDD">
        <w:rPr>
          <w:rFonts w:ascii="Comic Sans MS" w:hAnsi="Comic Sans MS"/>
          <w:bCs/>
          <w:sz w:val="20"/>
        </w:rPr>
        <w:t xml:space="preserve"> </w:t>
      </w:r>
      <w:r w:rsidRPr="009B7CDD">
        <w:rPr>
          <w:rFonts w:ascii="Comic Sans MS" w:hAnsi="Comic Sans MS"/>
          <w:b/>
          <w:bCs/>
          <w:sz w:val="20"/>
        </w:rPr>
        <w:t>α)</w:t>
      </w:r>
      <w:r w:rsidRPr="009B7CDD">
        <w:rPr>
          <w:rFonts w:ascii="Comic Sans MS" w:hAnsi="Comic Sans MS"/>
          <w:bCs/>
          <w:sz w:val="20"/>
        </w:rPr>
        <w:t xml:space="preserve"> Όπου γίνεται αναφορά σε διδακτορικό δίπλωμα, αν πρόκειται για τίτλο ιδρυμάτων εξωτερικού, πρέπει ο τίτλος αυτός να έχει αναγνωρισθεί ως ισότιμος προς τον αντίστοιχο τίτλο του εσωτερικού.</w:t>
      </w:r>
    </w:p>
    <w:p w:rsidR="001D2E5D" w:rsidRPr="009B7CDD" w:rsidRDefault="001D2E5D" w:rsidP="001D2E5D">
      <w:pPr>
        <w:pStyle w:val="a5"/>
        <w:rPr>
          <w:rFonts w:ascii="Comic Sans MS" w:hAnsi="Comic Sans MS"/>
          <w:bCs/>
          <w:sz w:val="20"/>
        </w:rPr>
      </w:pPr>
      <w:r w:rsidRPr="009B7CDD">
        <w:rPr>
          <w:rFonts w:ascii="Comic Sans MS" w:hAnsi="Comic Sans MS"/>
          <w:bCs/>
          <w:sz w:val="20"/>
        </w:rPr>
        <w:t xml:space="preserve">               </w:t>
      </w:r>
      <w:r w:rsidR="00F43CB0" w:rsidRPr="009B7CDD">
        <w:rPr>
          <w:rFonts w:ascii="Comic Sans MS" w:hAnsi="Comic Sans MS"/>
          <w:bCs/>
          <w:sz w:val="20"/>
        </w:rPr>
        <w:t xml:space="preserve"> </w:t>
      </w:r>
      <w:r w:rsidRPr="009B7CDD">
        <w:rPr>
          <w:rFonts w:ascii="Comic Sans MS" w:hAnsi="Comic Sans MS"/>
          <w:b/>
          <w:bCs/>
          <w:sz w:val="20"/>
        </w:rPr>
        <w:t>β)</w:t>
      </w:r>
      <w:r w:rsidRPr="009B7CDD">
        <w:rPr>
          <w:rFonts w:ascii="Comic Sans MS" w:hAnsi="Comic Sans MS"/>
          <w:bCs/>
          <w:sz w:val="20"/>
        </w:rPr>
        <w:t xml:space="preserve"> Ως επαγγελματική δραστηριότητα που απαιτείται ως προσόν για την κατάληψη θέσης Ε.Π. δεν συνυπολογίζεται αυτή που τυχόν αποκτήθηκε κατά τη διάρκεια του χρόνου σπουδών για τη λήψη του απαιτούμενου ή διδακτορικού διπλώματος και συνδέεται με σχετική υποχρέωση που επιβάλλουν τα σχετικά μεταπτυχιακά προγράμματα ή οι σπουδές.  </w:t>
      </w:r>
    </w:p>
    <w:p w:rsidR="001D2E5D" w:rsidRPr="009B7CDD" w:rsidRDefault="001D2E5D" w:rsidP="001D2E5D">
      <w:pPr>
        <w:pStyle w:val="a5"/>
        <w:rPr>
          <w:rFonts w:ascii="Comic Sans MS" w:hAnsi="Comic Sans MS"/>
          <w:sz w:val="20"/>
        </w:rPr>
      </w:pPr>
      <w:r w:rsidRPr="009B7CDD">
        <w:rPr>
          <w:rFonts w:ascii="Comic Sans MS" w:hAnsi="Comic Sans MS"/>
          <w:sz w:val="20"/>
        </w:rPr>
        <w:t xml:space="preserve">               </w:t>
      </w:r>
      <w:r w:rsidR="00F43CB0" w:rsidRPr="009B7CDD">
        <w:rPr>
          <w:rFonts w:ascii="Comic Sans MS" w:hAnsi="Comic Sans MS"/>
          <w:sz w:val="20"/>
        </w:rPr>
        <w:t xml:space="preserve"> </w:t>
      </w:r>
      <w:r w:rsidRPr="009B7CDD">
        <w:rPr>
          <w:rFonts w:ascii="Comic Sans MS" w:hAnsi="Comic Sans MS"/>
          <w:b/>
          <w:sz w:val="20"/>
        </w:rPr>
        <w:t>γ)</w:t>
      </w:r>
      <w:r w:rsidRPr="009B7CDD">
        <w:rPr>
          <w:rFonts w:ascii="Comic Sans MS" w:hAnsi="Comic Sans MS"/>
          <w:sz w:val="20"/>
        </w:rPr>
        <w:t xml:space="preserve"> Όπου προβλέπονται αυτοδύναμες δημοσιεύσεις, νοούνται και οι δημοσιεύσεις στις οποίες ο υποψήφιος είναι ο κύριος ερευνητής.</w:t>
      </w:r>
    </w:p>
    <w:p w:rsidR="001D2E5D" w:rsidRPr="009B7CDD" w:rsidRDefault="001D2E5D" w:rsidP="001D2E5D">
      <w:pPr>
        <w:ind w:firstLine="708"/>
        <w:jc w:val="both"/>
        <w:rPr>
          <w:rFonts w:ascii="Comic Sans MS" w:hAnsi="Comic Sans MS" w:cs="Arial"/>
          <w:sz w:val="20"/>
        </w:rPr>
      </w:pPr>
      <w:r w:rsidRPr="009B7CDD">
        <w:rPr>
          <w:rFonts w:ascii="Comic Sans MS" w:hAnsi="Comic Sans MS" w:cs="Arial"/>
          <w:b/>
          <w:sz w:val="20"/>
        </w:rPr>
        <w:t xml:space="preserve">4. </w:t>
      </w:r>
      <w:r w:rsidRPr="009B7CDD">
        <w:rPr>
          <w:rFonts w:ascii="Comic Sans MS" w:hAnsi="Comic Sans MS" w:cs="Arial"/>
          <w:sz w:val="20"/>
        </w:rPr>
        <w:t>Μέλη του Ε.Π. δεν μπορούν να υποβάλλουν υποψηφιότητα για κατάληψη θέσης  Ε.Π. της ίδιας ή ανώτερης βαθμίδας στο ίδιο ή  άλλο Τ.Ε.Ι.,  εάν δεν περάσουν τρία έτη από το διορισμό τους στο ΤΕΙ που υπηρετούν.</w:t>
      </w:r>
    </w:p>
    <w:p w:rsidR="001D2E5D" w:rsidRPr="009B7CDD" w:rsidRDefault="001D2E5D" w:rsidP="001D2E5D">
      <w:pPr>
        <w:ind w:firstLine="708"/>
        <w:jc w:val="both"/>
        <w:rPr>
          <w:rFonts w:ascii="Comic Sans MS" w:hAnsi="Comic Sans MS" w:cs="Arial"/>
          <w:sz w:val="20"/>
        </w:rPr>
      </w:pPr>
      <w:r w:rsidRPr="009B7CDD">
        <w:rPr>
          <w:rFonts w:ascii="Comic Sans MS" w:hAnsi="Comic Sans MS" w:cs="Arial"/>
          <w:b/>
          <w:sz w:val="20"/>
        </w:rPr>
        <w:t xml:space="preserve">5. </w:t>
      </w:r>
      <w:r w:rsidRPr="009B7CDD">
        <w:rPr>
          <w:rFonts w:ascii="Comic Sans MS" w:hAnsi="Comic Sans MS" w:cs="Arial"/>
          <w:sz w:val="20"/>
        </w:rPr>
        <w:t xml:space="preserve">Πέρα από τα ειδικά αυτά προσόντα οι υποψήφιοι πρέπει να έχουν και τα γενικά προσόντα που προβλέπονται από τον υπαλληλικό κώδικα για το διορισμό δημοσίων υπαλλήλων.             </w:t>
      </w:r>
    </w:p>
    <w:p w:rsidR="001D2E5D" w:rsidRPr="009B7CDD" w:rsidRDefault="001D2E5D" w:rsidP="001D2E5D">
      <w:pPr>
        <w:pStyle w:val="3"/>
        <w:rPr>
          <w:rFonts w:ascii="Comic Sans MS" w:hAnsi="Comic Sans MS" w:cs="Arial"/>
          <w:sz w:val="20"/>
        </w:rPr>
      </w:pPr>
    </w:p>
    <w:p w:rsidR="001D2E5D" w:rsidRPr="009B7CDD" w:rsidRDefault="001D2E5D" w:rsidP="001D2E5D">
      <w:pPr>
        <w:ind w:firstLine="708"/>
        <w:jc w:val="both"/>
        <w:rPr>
          <w:rFonts w:ascii="Comic Sans MS" w:hAnsi="Comic Sans MS" w:cs="Arial"/>
          <w:sz w:val="20"/>
        </w:rPr>
      </w:pPr>
      <w:r w:rsidRPr="009B7CDD">
        <w:rPr>
          <w:rFonts w:ascii="Comic Sans MS" w:hAnsi="Comic Sans MS" w:cs="Arial"/>
          <w:b/>
          <w:bCs/>
          <w:sz w:val="20"/>
        </w:rPr>
        <w:t>1.</w:t>
      </w:r>
      <w:r w:rsidRPr="009B7CDD">
        <w:rPr>
          <w:rFonts w:ascii="Comic Sans MS" w:hAnsi="Comic Sans MS" w:cs="Arial"/>
          <w:sz w:val="20"/>
        </w:rPr>
        <w:t xml:space="preserve"> Προϋπόθεση για εκλογή </w:t>
      </w:r>
      <w:r w:rsidRPr="009B7CDD">
        <w:rPr>
          <w:rFonts w:ascii="Comic Sans MS" w:hAnsi="Comic Sans MS" w:cs="Arial"/>
          <w:b/>
          <w:bCs/>
          <w:sz w:val="20"/>
        </w:rPr>
        <w:t>Επίκουρου Καθηγητή ΤΕΙ</w:t>
      </w:r>
      <w:r w:rsidRPr="009B7CDD">
        <w:rPr>
          <w:rFonts w:ascii="Comic Sans MS" w:hAnsi="Comic Sans MS" w:cs="Arial"/>
          <w:sz w:val="20"/>
        </w:rPr>
        <w:t xml:space="preserve">, είναι η κατοχή διδακτορικού διπλώματος. Η διδακτορική διατριβή και το όλο ερευνητικό ή επιστημονικό έργο των υποψηφίων πρέπει να είναι συναφή με το γνωστικό αντικείμενο της θέσης που πρόκειται να πληρωθεί.   </w:t>
      </w:r>
    </w:p>
    <w:p w:rsidR="001D2E5D" w:rsidRPr="009B7CDD" w:rsidRDefault="001D2E5D" w:rsidP="001D2E5D">
      <w:pPr>
        <w:ind w:firstLine="708"/>
        <w:jc w:val="both"/>
        <w:rPr>
          <w:rFonts w:ascii="Comic Sans MS" w:hAnsi="Comic Sans MS" w:cs="Arial"/>
          <w:sz w:val="20"/>
        </w:rPr>
      </w:pPr>
    </w:p>
    <w:p w:rsidR="001D2E5D" w:rsidRPr="009B7CDD" w:rsidRDefault="001D2E5D" w:rsidP="001D2E5D">
      <w:pPr>
        <w:pStyle w:val="20"/>
        <w:ind w:firstLine="708"/>
        <w:rPr>
          <w:rFonts w:ascii="Comic Sans MS" w:hAnsi="Comic Sans MS" w:cs="Arial"/>
          <w:b w:val="0"/>
          <w:bCs w:val="0"/>
          <w:sz w:val="20"/>
        </w:rPr>
      </w:pPr>
      <w:r w:rsidRPr="009B7CDD">
        <w:rPr>
          <w:rFonts w:ascii="Comic Sans MS" w:hAnsi="Comic Sans MS" w:cs="Arial"/>
          <w:sz w:val="20"/>
        </w:rPr>
        <w:t xml:space="preserve">2. </w:t>
      </w:r>
      <w:r w:rsidRPr="009B7CDD">
        <w:rPr>
          <w:rFonts w:ascii="Comic Sans MS" w:hAnsi="Comic Sans MS" w:cs="Arial"/>
          <w:b w:val="0"/>
          <w:bCs w:val="0"/>
          <w:sz w:val="20"/>
        </w:rPr>
        <w:t xml:space="preserve">Τα ελάχιστα προσόντα που απαιτούνται για την εκλογή στην βαθμίδα </w:t>
      </w:r>
      <w:r w:rsidRPr="009B7CDD">
        <w:rPr>
          <w:rFonts w:ascii="Comic Sans MS" w:hAnsi="Comic Sans MS" w:cs="Arial"/>
          <w:bCs w:val="0"/>
          <w:sz w:val="20"/>
        </w:rPr>
        <w:t>Επίκουρου Καθηγητή ΤΕΙ</w:t>
      </w:r>
      <w:r w:rsidRPr="009B7CDD">
        <w:rPr>
          <w:rFonts w:ascii="Comic Sans MS" w:hAnsi="Comic Sans MS" w:cs="Arial"/>
          <w:b w:val="0"/>
          <w:bCs w:val="0"/>
          <w:sz w:val="20"/>
        </w:rPr>
        <w:t xml:space="preserve"> είναι τα ακόλουθα :</w:t>
      </w:r>
    </w:p>
    <w:p w:rsidR="001D2E5D" w:rsidRPr="009B7CDD" w:rsidRDefault="001D2E5D" w:rsidP="001D2E5D">
      <w:pPr>
        <w:tabs>
          <w:tab w:val="left" w:pos="709"/>
        </w:tabs>
        <w:ind w:firstLine="708"/>
        <w:jc w:val="both"/>
        <w:rPr>
          <w:rFonts w:ascii="Comic Sans MS" w:hAnsi="Comic Sans MS" w:cs="Arial"/>
          <w:sz w:val="20"/>
        </w:rPr>
      </w:pPr>
      <w:r w:rsidRPr="009B7CDD">
        <w:rPr>
          <w:rFonts w:ascii="Comic Sans MS" w:hAnsi="Comic Sans MS" w:cs="Arial"/>
          <w:sz w:val="20"/>
        </w:rPr>
        <w:t xml:space="preserve"> </w:t>
      </w:r>
      <w:r w:rsidRPr="009B7CDD">
        <w:rPr>
          <w:rFonts w:ascii="Comic Sans MS" w:hAnsi="Comic Sans MS" w:cs="Arial"/>
          <w:b/>
          <w:sz w:val="20"/>
        </w:rPr>
        <w:t>α)</w:t>
      </w:r>
      <w:r w:rsidRPr="009B7CDD">
        <w:rPr>
          <w:rFonts w:ascii="Comic Sans MS" w:hAnsi="Comic Sans MS" w:cs="Arial"/>
          <w:sz w:val="20"/>
        </w:rPr>
        <w:t xml:space="preserve"> Τέσσερα τουλάχιστον έτη  επαγγελματικής δραστηριότητας κατάλληλου επιπέδου ή, αναλόγως με τη φύση της θέσης που προκηρύσσεται, ισόχρονη εργασία σε αναγνωρισμένα ερευνητικά κέντρα ή συμμετοχή με αμοιβή σε οργανωμένα ερευνητικά προγράμματα ή συνδυασμός των ανωτέρω δραστηριοτήτων, αντίστοιχων σε κάθε περίπτωση, με το επιστημονικό επίπεδο και το γνωστικό αντικείμενο της θέσης που προκηρύσσεται. Η ανωτέρω επαγγελματική δραστηριότητα μπορεί να περιλαμβάνει μέχρι δύο έτη αυτοδύναμη διδασκαλία στο γνωστικό αντικείμενο του Τομέα σε Πανεπιστήμια ή Τ.Ε.Ι. ή ομοταγή ιδρύματα του εξωτερικού.  </w:t>
      </w:r>
    </w:p>
    <w:p w:rsidR="001D2E5D" w:rsidRPr="009B7CDD" w:rsidRDefault="001D2E5D" w:rsidP="001D2E5D">
      <w:pPr>
        <w:jc w:val="both"/>
        <w:rPr>
          <w:rFonts w:ascii="Comic Sans MS" w:hAnsi="Comic Sans MS" w:cs="Arial"/>
          <w:sz w:val="20"/>
        </w:rPr>
      </w:pPr>
      <w:r w:rsidRPr="009B7CDD">
        <w:rPr>
          <w:rFonts w:ascii="Comic Sans MS" w:hAnsi="Comic Sans MS" w:cs="Arial"/>
          <w:b/>
          <w:sz w:val="20"/>
        </w:rPr>
        <w:t xml:space="preserve">     </w:t>
      </w:r>
      <w:r w:rsidRPr="009B7CDD">
        <w:rPr>
          <w:rFonts w:ascii="Comic Sans MS" w:hAnsi="Comic Sans MS" w:cs="Arial"/>
          <w:b/>
          <w:sz w:val="20"/>
        </w:rPr>
        <w:tab/>
        <w:t>β)</w:t>
      </w:r>
      <w:r w:rsidRPr="009B7CDD">
        <w:rPr>
          <w:rFonts w:ascii="Comic Sans MS" w:hAnsi="Comic Sans MS" w:cs="Arial"/>
          <w:sz w:val="20"/>
        </w:rPr>
        <w:t xml:space="preserve"> Συναφή προς το αντικείμενο της θέσης που προκηρύσσεται επιστημονική  δραστηριότητα σχεδιασμού και εκτέλεσης ερευνητικών έργων, η οποία αποδεικνύεται από τρεις τουλάχιστον πρωτότυπες δημοσιεύσεις σε επιστημονικά περιοδικά αναγνωρισμένου κύρους. </w:t>
      </w:r>
    </w:p>
    <w:p w:rsidR="001D2E5D" w:rsidRPr="009B7CDD" w:rsidRDefault="001D2E5D" w:rsidP="001D2E5D">
      <w:pPr>
        <w:jc w:val="both"/>
        <w:rPr>
          <w:rFonts w:ascii="Comic Sans MS" w:hAnsi="Comic Sans MS" w:cs="Arial"/>
          <w:sz w:val="20"/>
        </w:rPr>
      </w:pPr>
      <w:r w:rsidRPr="009B7CDD">
        <w:rPr>
          <w:rFonts w:ascii="Comic Sans MS" w:hAnsi="Comic Sans MS" w:cs="Arial"/>
          <w:sz w:val="20"/>
        </w:rPr>
        <w:t>Οι απαιτούμενες πρωτότυπες δημοσιεύσεις σε επιστημονικά περιοδικά λαμβάνονται υπόψη εφόσον έχουν γίνει δεκτές προς δημοσίευση στα σχετικά περιοδικά.</w:t>
      </w:r>
    </w:p>
    <w:p w:rsidR="001D2E5D" w:rsidRPr="009B7CDD" w:rsidRDefault="001D2E5D" w:rsidP="001D2E5D">
      <w:pPr>
        <w:jc w:val="both"/>
        <w:rPr>
          <w:rFonts w:ascii="Comic Sans MS" w:hAnsi="Comic Sans MS" w:cs="Arial"/>
          <w:sz w:val="20"/>
        </w:rPr>
      </w:pPr>
    </w:p>
    <w:p w:rsidR="001D2E5D" w:rsidRPr="009B7CDD" w:rsidRDefault="001D2E5D" w:rsidP="001D2E5D">
      <w:pPr>
        <w:pStyle w:val="a5"/>
        <w:ind w:firstLine="708"/>
        <w:rPr>
          <w:rFonts w:ascii="Comic Sans MS" w:hAnsi="Comic Sans MS"/>
          <w:bCs/>
          <w:sz w:val="20"/>
        </w:rPr>
      </w:pPr>
      <w:r w:rsidRPr="009B7CDD">
        <w:rPr>
          <w:rFonts w:ascii="Comic Sans MS" w:hAnsi="Comic Sans MS"/>
          <w:b/>
          <w:sz w:val="20"/>
        </w:rPr>
        <w:t>3.</w:t>
      </w:r>
      <w:r w:rsidRPr="009B7CDD">
        <w:rPr>
          <w:rFonts w:ascii="Comic Sans MS" w:hAnsi="Comic Sans MS"/>
          <w:bCs/>
          <w:sz w:val="20"/>
        </w:rPr>
        <w:t xml:space="preserve"> </w:t>
      </w:r>
      <w:r w:rsidRPr="009B7CDD">
        <w:rPr>
          <w:rFonts w:ascii="Comic Sans MS" w:hAnsi="Comic Sans MS"/>
          <w:b/>
          <w:bCs/>
          <w:sz w:val="20"/>
        </w:rPr>
        <w:t>α)</w:t>
      </w:r>
      <w:r w:rsidRPr="009B7CDD">
        <w:rPr>
          <w:rFonts w:ascii="Comic Sans MS" w:hAnsi="Comic Sans MS"/>
          <w:bCs/>
          <w:sz w:val="20"/>
        </w:rPr>
        <w:t xml:space="preserve"> Όπου γίνεται αναφορά σε διδακτορικό δίπλωμα, αν πρόκειται για τίτλο ιδρυμάτων εξωτερικού, πρέπει ο τίτλος αυτός να έχει αναγνωρισθεί ως ισότιμος προς τον αντίστοιχο τίτλο του εσωτερικού.</w:t>
      </w:r>
    </w:p>
    <w:p w:rsidR="001D2E5D" w:rsidRPr="009B7CDD" w:rsidRDefault="001D2E5D" w:rsidP="001D2E5D">
      <w:pPr>
        <w:pStyle w:val="a5"/>
        <w:rPr>
          <w:rFonts w:ascii="Comic Sans MS" w:hAnsi="Comic Sans MS"/>
          <w:bCs/>
          <w:sz w:val="20"/>
        </w:rPr>
      </w:pPr>
      <w:r w:rsidRPr="009B7CDD">
        <w:rPr>
          <w:rFonts w:ascii="Comic Sans MS" w:hAnsi="Comic Sans MS"/>
          <w:bCs/>
          <w:sz w:val="20"/>
        </w:rPr>
        <w:t xml:space="preserve">               </w:t>
      </w:r>
      <w:r w:rsidR="00F43CB0" w:rsidRPr="009B7CDD">
        <w:rPr>
          <w:rFonts w:ascii="Comic Sans MS" w:hAnsi="Comic Sans MS"/>
          <w:bCs/>
          <w:sz w:val="20"/>
        </w:rPr>
        <w:t xml:space="preserve"> </w:t>
      </w:r>
      <w:r w:rsidRPr="009B7CDD">
        <w:rPr>
          <w:rFonts w:ascii="Comic Sans MS" w:hAnsi="Comic Sans MS"/>
          <w:b/>
          <w:bCs/>
          <w:sz w:val="20"/>
        </w:rPr>
        <w:t>β)</w:t>
      </w:r>
      <w:r w:rsidRPr="009B7CDD">
        <w:rPr>
          <w:rFonts w:ascii="Comic Sans MS" w:hAnsi="Comic Sans MS"/>
          <w:bCs/>
          <w:sz w:val="20"/>
        </w:rPr>
        <w:t xml:space="preserve"> Ως επαγγελματική δραστηριότητα που απαιτείται ως προσόν για την κατάληψη θέσης Ε.Π. δεν συνυπολογίζεται αυτή που τυχόν αποκτήθηκε κατά τη διάρκεια του χρόνου σπουδών για τη λήψη του απαιτούμενου ή διδακτορικού διπλώματος και συνδέεται με σχετική υποχρέωση που επιβάλλουν τα σχετικά μεταπτυχιακά προγράμματα ή οι σπουδές.  </w:t>
      </w:r>
    </w:p>
    <w:p w:rsidR="001D2E5D" w:rsidRPr="009B7CDD" w:rsidRDefault="001D2E5D" w:rsidP="001D2E5D">
      <w:pPr>
        <w:pStyle w:val="a5"/>
        <w:rPr>
          <w:rFonts w:ascii="Comic Sans MS" w:hAnsi="Comic Sans MS"/>
          <w:sz w:val="20"/>
        </w:rPr>
      </w:pPr>
      <w:r w:rsidRPr="009B7CDD">
        <w:rPr>
          <w:rFonts w:ascii="Comic Sans MS" w:hAnsi="Comic Sans MS"/>
          <w:sz w:val="20"/>
        </w:rPr>
        <w:t xml:space="preserve">               </w:t>
      </w:r>
      <w:r w:rsidRPr="009B7CDD">
        <w:rPr>
          <w:rFonts w:ascii="Comic Sans MS" w:hAnsi="Comic Sans MS"/>
          <w:b/>
          <w:sz w:val="20"/>
        </w:rPr>
        <w:t>γ)</w:t>
      </w:r>
      <w:r w:rsidRPr="009B7CDD">
        <w:rPr>
          <w:rFonts w:ascii="Comic Sans MS" w:hAnsi="Comic Sans MS"/>
          <w:sz w:val="20"/>
        </w:rPr>
        <w:t xml:space="preserve"> Όπου προβλέπονται αυτοδύναμες δημοσιεύσεις, νοούνται και οι δημοσιεύσεις στις οποίες ο υποψήφιος είναι ο κύριος ερευνητής.</w:t>
      </w:r>
    </w:p>
    <w:p w:rsidR="001D2E5D" w:rsidRPr="009B7CDD" w:rsidRDefault="001D2E5D" w:rsidP="001D2E5D">
      <w:pPr>
        <w:ind w:firstLine="708"/>
        <w:jc w:val="both"/>
        <w:rPr>
          <w:rFonts w:ascii="Comic Sans MS" w:hAnsi="Comic Sans MS" w:cs="Arial"/>
          <w:sz w:val="20"/>
        </w:rPr>
      </w:pPr>
      <w:r w:rsidRPr="009B7CDD">
        <w:rPr>
          <w:rFonts w:ascii="Comic Sans MS" w:hAnsi="Comic Sans MS" w:cs="Arial"/>
          <w:b/>
          <w:sz w:val="20"/>
        </w:rPr>
        <w:t xml:space="preserve">4. </w:t>
      </w:r>
      <w:r w:rsidRPr="009B7CDD">
        <w:rPr>
          <w:rFonts w:ascii="Comic Sans MS" w:hAnsi="Comic Sans MS" w:cs="Arial"/>
          <w:sz w:val="20"/>
        </w:rPr>
        <w:t>Μέλη του Ε.Π. δεν μπορούν να υποβάλλουν υποψηφιότητα για κατάληψη θέσης  Ε.Π. της ίδιας ή ανώτερης βαθμίδας στο ίδιο ή  άλλο Τ.Ε.Ι.,  εάν δεν περάσουν τρία έτη από το διορισμό τους στο ΤΕΙ που υπηρετούν.</w:t>
      </w:r>
    </w:p>
    <w:p w:rsidR="001D2E5D" w:rsidRPr="009B7CDD" w:rsidRDefault="001D2E5D" w:rsidP="001D2E5D">
      <w:pPr>
        <w:ind w:firstLine="708"/>
        <w:jc w:val="both"/>
        <w:rPr>
          <w:rFonts w:ascii="Comic Sans MS" w:hAnsi="Comic Sans MS" w:cs="Arial"/>
          <w:sz w:val="20"/>
        </w:rPr>
      </w:pPr>
      <w:r w:rsidRPr="009B7CDD">
        <w:rPr>
          <w:rFonts w:ascii="Comic Sans MS" w:hAnsi="Comic Sans MS" w:cs="Arial"/>
          <w:b/>
          <w:sz w:val="20"/>
        </w:rPr>
        <w:t xml:space="preserve">5. </w:t>
      </w:r>
      <w:r w:rsidRPr="009B7CDD">
        <w:rPr>
          <w:rFonts w:ascii="Comic Sans MS" w:hAnsi="Comic Sans MS" w:cs="Arial"/>
          <w:sz w:val="20"/>
        </w:rPr>
        <w:t xml:space="preserve">Πέρα από τα ειδικά αυτά προσόντα οι υποψήφιοι πρέπει να έχουν και τα γενικά προσόντα που προβλέπονται από τον υπαλληλικό κώδικα για το διορισμό δημοσίων υπαλλήλων.             </w:t>
      </w:r>
    </w:p>
    <w:p w:rsidR="001D2E5D" w:rsidRPr="009B7CDD" w:rsidRDefault="001D2E5D" w:rsidP="001D2E5D">
      <w:pPr>
        <w:rPr>
          <w:rFonts w:ascii="Comic Sans MS" w:hAnsi="Comic Sans MS"/>
          <w:sz w:val="20"/>
        </w:rPr>
      </w:pPr>
    </w:p>
    <w:p w:rsidR="00712749" w:rsidRPr="009B7CDD" w:rsidRDefault="00712749" w:rsidP="00CE2426">
      <w:pPr>
        <w:pStyle w:val="3"/>
        <w:rPr>
          <w:rFonts w:ascii="Comic Sans MS" w:hAnsi="Comic Sans MS" w:cs="Arial"/>
          <w:sz w:val="20"/>
        </w:rPr>
      </w:pPr>
    </w:p>
    <w:p w:rsidR="008F2316" w:rsidRPr="008F2316" w:rsidRDefault="008F2316" w:rsidP="008F2316">
      <w:pPr>
        <w:jc w:val="right"/>
        <w:rPr>
          <w:rFonts w:ascii="Times New Roman" w:hAnsi="Times New Roman"/>
          <w:b/>
          <w:bCs/>
          <w:szCs w:val="24"/>
        </w:rPr>
      </w:pPr>
      <w:r>
        <w:rPr>
          <w:rFonts w:ascii="Times New Roman" w:hAnsi="Times New Roman"/>
          <w:szCs w:val="24"/>
        </w:rPr>
        <w:t>ΑΔΑ:</w:t>
      </w:r>
      <w:r>
        <w:rPr>
          <w:rFonts w:ascii="Times New Roman" w:hAnsi="Times New Roman"/>
          <w:b/>
          <w:bCs/>
          <w:szCs w:val="24"/>
        </w:rPr>
        <w:t xml:space="preserve">Ω6ΒΕ469143-ΔΕ6 </w:t>
      </w:r>
      <w:r>
        <w:t xml:space="preserve">   </w:t>
      </w:r>
    </w:p>
    <w:p w:rsidR="00CE2426" w:rsidRPr="009B7CDD" w:rsidRDefault="00CE2426" w:rsidP="00CE2426">
      <w:pPr>
        <w:pStyle w:val="3"/>
        <w:rPr>
          <w:rFonts w:ascii="Comic Sans MS" w:hAnsi="Comic Sans MS" w:cs="Arial"/>
          <w:sz w:val="20"/>
          <w:lang w:val="en-US"/>
        </w:rPr>
      </w:pPr>
      <w:r w:rsidRPr="009B7CDD">
        <w:rPr>
          <w:rFonts w:ascii="Comic Sans MS" w:hAnsi="Comic Sans MS" w:cs="Arial"/>
          <w:sz w:val="20"/>
        </w:rPr>
        <w:t xml:space="preserve">ΔΙΚΑΙΟΛΟΓΗΤΙΚΑ </w:t>
      </w:r>
      <w:r w:rsidR="00141201">
        <w:rPr>
          <w:rFonts w:ascii="Comic Sans MS" w:hAnsi="Comic Sans MS" w:cs="Arial"/>
          <w:sz w:val="20"/>
        </w:rPr>
        <w:t xml:space="preserve">ΗΛΕΚΤΡΟΝΙΚΗΣ </w:t>
      </w:r>
      <w:r w:rsidRPr="009B7CDD">
        <w:rPr>
          <w:rFonts w:ascii="Comic Sans MS" w:hAnsi="Comic Sans MS" w:cs="Arial"/>
          <w:sz w:val="20"/>
        </w:rPr>
        <w:t>ΥΠΟΒΟΛΗΣ ΥΠΟΨΗΦΙΟΤΗΤΑΣ</w:t>
      </w:r>
    </w:p>
    <w:p w:rsidR="005B19A6" w:rsidRPr="009B7CDD" w:rsidRDefault="005B19A6" w:rsidP="005B19A6">
      <w:pPr>
        <w:rPr>
          <w:rFonts w:ascii="Comic Sans MS" w:hAnsi="Comic Sans MS"/>
          <w:sz w:val="20"/>
        </w:rPr>
      </w:pPr>
    </w:p>
    <w:p w:rsidR="00CE2426" w:rsidRPr="009B7CDD" w:rsidRDefault="00CE2426" w:rsidP="00CE2426">
      <w:pPr>
        <w:numPr>
          <w:ilvl w:val="0"/>
          <w:numId w:val="20"/>
        </w:numPr>
        <w:jc w:val="both"/>
        <w:rPr>
          <w:rFonts w:ascii="Comic Sans MS" w:hAnsi="Comic Sans MS" w:cs="Arial"/>
          <w:sz w:val="20"/>
        </w:rPr>
      </w:pPr>
      <w:r w:rsidRPr="009B7CDD">
        <w:rPr>
          <w:rFonts w:ascii="Comic Sans MS" w:hAnsi="Comic Sans MS" w:cs="Arial"/>
          <w:sz w:val="20"/>
        </w:rPr>
        <w:t xml:space="preserve">Αίτηση </w:t>
      </w:r>
    </w:p>
    <w:p w:rsidR="00CE2426" w:rsidRPr="009B7CDD" w:rsidRDefault="00F43CB0" w:rsidP="00CE2426">
      <w:pPr>
        <w:numPr>
          <w:ilvl w:val="0"/>
          <w:numId w:val="20"/>
        </w:numPr>
        <w:jc w:val="both"/>
        <w:rPr>
          <w:rFonts w:ascii="Comic Sans MS" w:hAnsi="Comic Sans MS" w:cs="Arial"/>
          <w:sz w:val="20"/>
        </w:rPr>
      </w:pPr>
      <w:r w:rsidRPr="009B7CDD">
        <w:rPr>
          <w:rFonts w:ascii="Comic Sans MS" w:hAnsi="Comic Sans MS" w:cs="Arial"/>
          <w:sz w:val="20"/>
        </w:rPr>
        <w:t>Π</w:t>
      </w:r>
      <w:r w:rsidR="00CE2426" w:rsidRPr="009B7CDD">
        <w:rPr>
          <w:rFonts w:ascii="Comic Sans MS" w:hAnsi="Comic Sans MS" w:cs="Arial"/>
          <w:sz w:val="20"/>
        </w:rPr>
        <w:t>τυχί</w:t>
      </w:r>
      <w:r w:rsidRPr="009B7CDD">
        <w:rPr>
          <w:rFonts w:ascii="Comic Sans MS" w:hAnsi="Comic Sans MS" w:cs="Arial"/>
          <w:sz w:val="20"/>
        </w:rPr>
        <w:t>α</w:t>
      </w:r>
      <w:r w:rsidR="00CE2426" w:rsidRPr="009B7CDD">
        <w:rPr>
          <w:rFonts w:ascii="Comic Sans MS" w:hAnsi="Comic Sans MS" w:cs="Arial"/>
          <w:sz w:val="20"/>
        </w:rPr>
        <w:t xml:space="preserve"> και Τίτλ</w:t>
      </w:r>
      <w:r w:rsidRPr="009B7CDD">
        <w:rPr>
          <w:rFonts w:ascii="Comic Sans MS" w:hAnsi="Comic Sans MS" w:cs="Arial"/>
          <w:sz w:val="20"/>
        </w:rPr>
        <w:t>οι</w:t>
      </w:r>
      <w:r w:rsidR="00CE2426" w:rsidRPr="009B7CDD">
        <w:rPr>
          <w:rFonts w:ascii="Comic Sans MS" w:hAnsi="Comic Sans MS" w:cs="Arial"/>
          <w:sz w:val="20"/>
        </w:rPr>
        <w:t xml:space="preserve"> Σπουδών των υποψηφίων </w:t>
      </w:r>
    </w:p>
    <w:p w:rsidR="00BA0C24" w:rsidRPr="009B7CDD" w:rsidRDefault="00BA0C24" w:rsidP="00CE2426">
      <w:pPr>
        <w:numPr>
          <w:ilvl w:val="0"/>
          <w:numId w:val="20"/>
        </w:numPr>
        <w:jc w:val="both"/>
        <w:rPr>
          <w:rFonts w:ascii="Comic Sans MS" w:hAnsi="Comic Sans MS" w:cs="Arial"/>
          <w:sz w:val="20"/>
        </w:rPr>
      </w:pPr>
      <w:r w:rsidRPr="009B7CDD">
        <w:rPr>
          <w:rFonts w:ascii="Comic Sans MS" w:hAnsi="Comic Sans MS" w:cs="Arial"/>
          <w:sz w:val="20"/>
        </w:rPr>
        <w:t>Διδακτορική διατριβή, όπου αυτή απαιτείται ως προσόν</w:t>
      </w:r>
    </w:p>
    <w:p w:rsidR="00141201" w:rsidRPr="009B7CDD" w:rsidRDefault="00141201" w:rsidP="00141201">
      <w:pPr>
        <w:numPr>
          <w:ilvl w:val="0"/>
          <w:numId w:val="20"/>
        </w:numPr>
        <w:jc w:val="both"/>
        <w:rPr>
          <w:rFonts w:ascii="Comic Sans MS" w:hAnsi="Comic Sans MS" w:cs="Arial"/>
          <w:sz w:val="20"/>
        </w:rPr>
      </w:pPr>
      <w:r w:rsidRPr="009B7CDD">
        <w:rPr>
          <w:rFonts w:ascii="Comic Sans MS" w:hAnsi="Comic Sans MS" w:cs="Arial"/>
          <w:sz w:val="20"/>
        </w:rPr>
        <w:t>Βιογραφικό σημείωμα</w:t>
      </w:r>
    </w:p>
    <w:p w:rsidR="00F43CB0" w:rsidRPr="009B7CDD" w:rsidRDefault="00F43CB0" w:rsidP="00CE2426">
      <w:pPr>
        <w:numPr>
          <w:ilvl w:val="0"/>
          <w:numId w:val="20"/>
        </w:numPr>
        <w:jc w:val="both"/>
        <w:rPr>
          <w:rFonts w:ascii="Comic Sans MS" w:hAnsi="Comic Sans MS" w:cs="Arial"/>
          <w:sz w:val="20"/>
        </w:rPr>
      </w:pPr>
      <w:r w:rsidRPr="009B7CDD">
        <w:rPr>
          <w:rFonts w:ascii="Comic Sans MS" w:hAnsi="Comic Sans MS" w:cs="Arial"/>
          <w:sz w:val="20"/>
        </w:rPr>
        <w:t>Επιστημονικά δημοσιεύματα και αναλυτικό υπόμνημα αυτών</w:t>
      </w:r>
    </w:p>
    <w:p w:rsidR="00CE2426" w:rsidRPr="009B7CDD" w:rsidRDefault="00CE2426" w:rsidP="00CE2426">
      <w:pPr>
        <w:numPr>
          <w:ilvl w:val="0"/>
          <w:numId w:val="20"/>
        </w:numPr>
        <w:jc w:val="both"/>
        <w:rPr>
          <w:rFonts w:ascii="Comic Sans MS" w:hAnsi="Comic Sans MS" w:cs="Arial"/>
          <w:sz w:val="20"/>
        </w:rPr>
      </w:pPr>
      <w:r w:rsidRPr="009B7CDD">
        <w:rPr>
          <w:rFonts w:ascii="Comic Sans MS" w:hAnsi="Comic Sans MS" w:cs="Arial"/>
          <w:sz w:val="20"/>
        </w:rPr>
        <w:t>Γενικά κάθε στοιχείο (βιβλία, δημοσιεύσεις, πιστοποιητικά προϋπηρεσίας, επαγγελματικής δραστηριότητας, πιστοποιητικό γνώσης ξένης γλώσσας, κ.τ.λ.) που να αποδεικνύει τα προσόντα του υποψηφίου</w:t>
      </w:r>
    </w:p>
    <w:p w:rsidR="00F43CB0" w:rsidRPr="009B7CDD" w:rsidRDefault="00F43CB0" w:rsidP="00CE2426">
      <w:pPr>
        <w:numPr>
          <w:ilvl w:val="0"/>
          <w:numId w:val="20"/>
        </w:numPr>
        <w:jc w:val="both"/>
        <w:rPr>
          <w:rFonts w:ascii="Comic Sans MS" w:hAnsi="Comic Sans MS" w:cs="Arial"/>
          <w:sz w:val="20"/>
        </w:rPr>
      </w:pPr>
      <w:r w:rsidRPr="009B7CDD">
        <w:rPr>
          <w:rFonts w:ascii="Comic Sans MS" w:hAnsi="Comic Sans MS" w:cs="Arial"/>
          <w:sz w:val="20"/>
        </w:rPr>
        <w:t>Αντίγραφο δελτίου αστυνομικής ταυτότητας ή διαβατηρίου</w:t>
      </w:r>
      <w:r w:rsidR="00141201">
        <w:rPr>
          <w:rFonts w:ascii="Comic Sans MS" w:hAnsi="Comic Sans MS" w:cs="Arial"/>
          <w:sz w:val="20"/>
        </w:rPr>
        <w:t>.</w:t>
      </w:r>
    </w:p>
    <w:p w:rsidR="00CE2426" w:rsidRPr="009B7CDD" w:rsidRDefault="00CE2426" w:rsidP="00CE2426">
      <w:pPr>
        <w:numPr>
          <w:ilvl w:val="0"/>
          <w:numId w:val="20"/>
        </w:numPr>
        <w:jc w:val="both"/>
        <w:rPr>
          <w:rFonts w:ascii="Comic Sans MS" w:hAnsi="Comic Sans MS" w:cs="Arial"/>
          <w:sz w:val="20"/>
        </w:rPr>
      </w:pPr>
      <w:r w:rsidRPr="009B7CDD">
        <w:rPr>
          <w:rFonts w:ascii="Comic Sans MS" w:hAnsi="Comic Sans MS" w:cs="Arial"/>
          <w:sz w:val="20"/>
        </w:rPr>
        <w:t>Πιστοπ</w:t>
      </w:r>
      <w:r w:rsidR="009B7CDD">
        <w:rPr>
          <w:rFonts w:ascii="Comic Sans MS" w:hAnsi="Comic Sans MS" w:cs="Arial"/>
          <w:sz w:val="20"/>
        </w:rPr>
        <w:t xml:space="preserve">οιητικό του αρμόδιου Δημάρχου </w:t>
      </w:r>
      <w:r w:rsidRPr="009B7CDD">
        <w:rPr>
          <w:rFonts w:ascii="Comic Sans MS" w:hAnsi="Comic Sans MS" w:cs="Arial"/>
          <w:sz w:val="20"/>
        </w:rPr>
        <w:t>στο οποίο θα αναγράφεται ο τρόπος και ο χρόνος από</w:t>
      </w:r>
      <w:r w:rsidR="00525F44" w:rsidRPr="009B7CDD">
        <w:rPr>
          <w:rFonts w:ascii="Comic Sans MS" w:hAnsi="Comic Sans MS" w:cs="Arial"/>
          <w:sz w:val="20"/>
        </w:rPr>
        <w:t>κτησης της Ελληνικής ιθαγένειας και το οποίο θα αναζητηθεί αυτεπάγγελτα από την υπηρεσία πριν από την έκδοση της σχετικής πράξης διορισμού.</w:t>
      </w:r>
    </w:p>
    <w:p w:rsidR="00CE2426" w:rsidRPr="009B7CDD" w:rsidRDefault="00CE2426" w:rsidP="00CE2426">
      <w:pPr>
        <w:ind w:left="709" w:hanging="349"/>
        <w:jc w:val="both"/>
        <w:rPr>
          <w:rFonts w:ascii="Comic Sans MS" w:hAnsi="Comic Sans MS" w:cs="Arial"/>
          <w:sz w:val="20"/>
        </w:rPr>
      </w:pPr>
      <w:r w:rsidRPr="009B7CDD">
        <w:rPr>
          <w:rFonts w:ascii="Comic Sans MS" w:hAnsi="Comic Sans MS" w:cs="Arial"/>
          <w:sz w:val="20"/>
        </w:rPr>
        <w:t xml:space="preserve">      Προκειμένου για πολίτες κρατών – μελών της Ευρωπαϊκής Ένωσης, πιστοποιητικό της αρμόδιας αρχής του κράτους την ιθαγένεια του οποίου έχει ο υποψήφιος.  </w:t>
      </w:r>
    </w:p>
    <w:p w:rsidR="00CE2426" w:rsidRPr="009B7CDD" w:rsidRDefault="00CE2426" w:rsidP="00CE2426">
      <w:pPr>
        <w:numPr>
          <w:ilvl w:val="0"/>
          <w:numId w:val="20"/>
        </w:numPr>
        <w:jc w:val="both"/>
        <w:rPr>
          <w:rFonts w:ascii="Comic Sans MS" w:hAnsi="Comic Sans MS" w:cs="Arial"/>
          <w:sz w:val="20"/>
        </w:rPr>
      </w:pPr>
      <w:r w:rsidRPr="009B7CDD">
        <w:rPr>
          <w:rFonts w:ascii="Comic Sans MS" w:hAnsi="Comic Sans MS" w:cs="Arial"/>
          <w:sz w:val="20"/>
        </w:rPr>
        <w:t xml:space="preserve">Πιστοποιητικό τύπου Α΄ του αρμόδιου Στρατολογικού Γραφείου από το οποίο να προκύπτει ότι ο ενδιαφερόμενος δεν έχει στρατολογική ή χρηματική υποχρέωση και το οποίο θα αναζητηθεί αυτεπάγγελτα από την Υπηρεσία μας πριν από την ορκωμοσία, σύμφωνα με την  ΔΙΑΔΠ/Α/16425/25-6-2007 (ΦΕΚ 1055/τΒ΄/27-6-2007) κοινή Υ.Α. </w:t>
      </w:r>
    </w:p>
    <w:p w:rsidR="00CE2426" w:rsidRPr="009B7CDD" w:rsidRDefault="00CE2426" w:rsidP="00CE2426">
      <w:pPr>
        <w:ind w:left="709"/>
        <w:jc w:val="both"/>
        <w:rPr>
          <w:rFonts w:ascii="Comic Sans MS" w:hAnsi="Comic Sans MS" w:cs="Arial"/>
          <w:sz w:val="20"/>
        </w:rPr>
      </w:pPr>
      <w:r w:rsidRPr="009B7CDD">
        <w:rPr>
          <w:rFonts w:ascii="Comic Sans MS" w:hAnsi="Comic Sans MS" w:cs="Arial"/>
          <w:sz w:val="20"/>
        </w:rPr>
        <w:t>Με υπεύθυνη δήλωση του ν.1599/86 οι υποψήφιοι που δεν έχουν εκπληρώσει τις στρατιωτικές τους υποχρεώσεις ή δεν έχουν απαλλαγεί νόμιμα από αυτές κατά το χρόνο υποβολής της υποψηφιότητάς τους, δεσμεύονται ότι θα προσκομίσουν τα σχετικά δικαιολογητικά πριν την έκδοση της πράξης διορισμού τους.</w:t>
      </w:r>
    </w:p>
    <w:p w:rsidR="00CE2426" w:rsidRPr="009B7CDD" w:rsidRDefault="00CE2426" w:rsidP="00CE2426">
      <w:pPr>
        <w:ind w:left="709"/>
        <w:jc w:val="both"/>
        <w:rPr>
          <w:rFonts w:ascii="Comic Sans MS" w:hAnsi="Comic Sans MS" w:cs="Arial"/>
          <w:sz w:val="20"/>
        </w:rPr>
      </w:pPr>
      <w:r w:rsidRPr="009B7CDD">
        <w:rPr>
          <w:rFonts w:ascii="Comic Sans MS" w:hAnsi="Comic Sans MS" w:cs="Arial"/>
          <w:sz w:val="20"/>
        </w:rPr>
        <w:t xml:space="preserve">Το κώλυμα της εκπλήρωσης των στρατιωτικών υποχρεώσεων δεν ισχύει για πολίτες κράτους – μέλους της Ευρωπαϊκής Ένωσης, για τους οποίους δεν προβλέπεται όμοιο κώλυμα διορισμού.  </w:t>
      </w:r>
    </w:p>
    <w:p w:rsidR="00CE2426" w:rsidRPr="009B7CDD" w:rsidRDefault="00CE2426" w:rsidP="00CE2426">
      <w:pPr>
        <w:numPr>
          <w:ilvl w:val="0"/>
          <w:numId w:val="20"/>
        </w:numPr>
        <w:jc w:val="both"/>
        <w:rPr>
          <w:rFonts w:ascii="Comic Sans MS" w:hAnsi="Comic Sans MS" w:cs="Arial"/>
          <w:sz w:val="20"/>
        </w:rPr>
      </w:pPr>
      <w:r w:rsidRPr="009B7CDD">
        <w:rPr>
          <w:rFonts w:ascii="Comic Sans MS" w:hAnsi="Comic Sans MS" w:cs="Arial"/>
          <w:sz w:val="20"/>
        </w:rPr>
        <w:t xml:space="preserve">Αντίγραφο  Ποινικού Μητρώου </w:t>
      </w:r>
      <w:r w:rsidR="00141201">
        <w:rPr>
          <w:rFonts w:ascii="Comic Sans MS" w:hAnsi="Comic Sans MS" w:cs="Arial"/>
          <w:sz w:val="20"/>
        </w:rPr>
        <w:t>Δικαστικής</w:t>
      </w:r>
      <w:r w:rsidR="00B46186" w:rsidRPr="009B7CDD">
        <w:rPr>
          <w:rFonts w:ascii="Comic Sans MS" w:hAnsi="Comic Sans MS" w:cs="Arial"/>
          <w:sz w:val="20"/>
        </w:rPr>
        <w:t xml:space="preserve"> </w:t>
      </w:r>
      <w:r w:rsidR="00874867" w:rsidRPr="009B7CDD">
        <w:rPr>
          <w:rFonts w:ascii="Comic Sans MS" w:hAnsi="Comic Sans MS" w:cs="Arial"/>
          <w:sz w:val="20"/>
        </w:rPr>
        <w:t>Χ</w:t>
      </w:r>
      <w:r w:rsidRPr="009B7CDD">
        <w:rPr>
          <w:rFonts w:ascii="Comic Sans MS" w:hAnsi="Comic Sans MS" w:cs="Arial"/>
          <w:sz w:val="20"/>
        </w:rPr>
        <w:t>ρήσης το οποίο θα αναζητηθεί αυτεπάγγελτα  από την Υπηρεσία μας  πριν από την ορκωμοσία, σύμφωνα με την ΔΙΑΔΠ/Α/22863/16-10-2006 (ΦΕΚ 1551/τΒ΄/23-10-2006) κοινή Υ.Α.</w:t>
      </w:r>
    </w:p>
    <w:p w:rsidR="00CE2426" w:rsidRPr="009B7CDD" w:rsidRDefault="006E4178" w:rsidP="00CE2426">
      <w:pPr>
        <w:numPr>
          <w:ilvl w:val="0"/>
          <w:numId w:val="20"/>
        </w:numPr>
        <w:jc w:val="both"/>
        <w:rPr>
          <w:rFonts w:ascii="Comic Sans MS" w:hAnsi="Comic Sans MS" w:cs="Arial"/>
          <w:sz w:val="20"/>
        </w:rPr>
      </w:pPr>
      <w:r w:rsidRPr="009B7CDD">
        <w:rPr>
          <w:rFonts w:ascii="Comic Sans MS" w:hAnsi="Comic Sans MS" w:cs="Arial"/>
          <w:sz w:val="20"/>
        </w:rPr>
        <w:t xml:space="preserve">Γνωματεύσεις α) παθολόγου ή γενικού ιατρού και β) ψυχιάτρου, είτε του δημοσίου είτε ιδιωτών, </w:t>
      </w:r>
      <w:r w:rsidR="00CE2426" w:rsidRPr="009B7CDD">
        <w:rPr>
          <w:rFonts w:ascii="Comic Sans MS" w:hAnsi="Comic Sans MS" w:cs="Arial"/>
          <w:sz w:val="20"/>
        </w:rPr>
        <w:t xml:space="preserve">που </w:t>
      </w:r>
      <w:r w:rsidRPr="009B7CDD">
        <w:rPr>
          <w:rFonts w:ascii="Comic Sans MS" w:hAnsi="Comic Sans MS" w:cs="Arial"/>
          <w:sz w:val="20"/>
        </w:rPr>
        <w:t>να πιστοποιούν την υγεία των υποψηφίων</w:t>
      </w:r>
      <w:r w:rsidR="00CE2426" w:rsidRPr="009B7CDD">
        <w:rPr>
          <w:rFonts w:ascii="Comic Sans MS" w:hAnsi="Comic Sans MS" w:cs="Arial"/>
          <w:sz w:val="20"/>
        </w:rPr>
        <w:t xml:space="preserve"> να </w:t>
      </w:r>
      <w:r w:rsidRPr="009B7CDD">
        <w:rPr>
          <w:rFonts w:ascii="Comic Sans MS" w:hAnsi="Comic Sans MS" w:cs="Arial"/>
          <w:sz w:val="20"/>
        </w:rPr>
        <w:t>ασκούν</w:t>
      </w:r>
      <w:r w:rsidR="00CE2426" w:rsidRPr="009B7CDD">
        <w:rPr>
          <w:rFonts w:ascii="Comic Sans MS" w:hAnsi="Comic Sans MS" w:cs="Arial"/>
          <w:sz w:val="20"/>
        </w:rPr>
        <w:t xml:space="preserve"> τα καθήκοντα της αντίστοιχης θέσης.</w:t>
      </w:r>
    </w:p>
    <w:p w:rsidR="00CE2426" w:rsidRPr="009B7CDD" w:rsidRDefault="00CE2426" w:rsidP="00CE2426">
      <w:pPr>
        <w:numPr>
          <w:ilvl w:val="0"/>
          <w:numId w:val="20"/>
        </w:numPr>
        <w:jc w:val="both"/>
        <w:rPr>
          <w:rFonts w:ascii="Comic Sans MS" w:hAnsi="Comic Sans MS" w:cs="Arial"/>
          <w:sz w:val="20"/>
        </w:rPr>
      </w:pPr>
      <w:r w:rsidRPr="009B7CDD">
        <w:rPr>
          <w:rFonts w:ascii="Comic Sans MS" w:hAnsi="Comic Sans MS" w:cs="Arial"/>
          <w:sz w:val="20"/>
        </w:rPr>
        <w:t xml:space="preserve">Υπεύθυνη δήλωση του Ν. 1599/86, ότι δεν κατέχει άλλη θέση και δεν έχει άλλη απασχόληση στον ευρύτερο Δημόσιο ή Ιδιωτικό Τομέα. </w:t>
      </w:r>
    </w:p>
    <w:p w:rsidR="000624AB" w:rsidRDefault="000624AB" w:rsidP="00CE2426">
      <w:pPr>
        <w:ind w:firstLine="708"/>
        <w:jc w:val="both"/>
        <w:rPr>
          <w:rFonts w:ascii="Comic Sans MS" w:hAnsi="Comic Sans MS" w:cs="Arial"/>
          <w:sz w:val="20"/>
        </w:rPr>
      </w:pPr>
    </w:p>
    <w:p w:rsidR="00CE2426" w:rsidRPr="009B7CDD" w:rsidRDefault="00CE2426" w:rsidP="00CE2426">
      <w:pPr>
        <w:ind w:firstLine="708"/>
        <w:jc w:val="both"/>
        <w:rPr>
          <w:rFonts w:ascii="Comic Sans MS" w:hAnsi="Comic Sans MS" w:cs="Arial"/>
          <w:sz w:val="20"/>
        </w:rPr>
      </w:pPr>
      <w:r w:rsidRPr="009B7CDD">
        <w:rPr>
          <w:rFonts w:ascii="Comic Sans MS" w:hAnsi="Comic Sans MS" w:cs="Arial"/>
          <w:sz w:val="20"/>
        </w:rPr>
        <w:t xml:space="preserve">Τα δικαιολογητικά με στοιχεία  </w:t>
      </w:r>
      <w:r w:rsidR="006E4178" w:rsidRPr="009B7CDD">
        <w:rPr>
          <w:rFonts w:ascii="Comic Sans MS" w:hAnsi="Comic Sans MS" w:cs="Arial"/>
          <w:sz w:val="20"/>
        </w:rPr>
        <w:t>11</w:t>
      </w:r>
      <w:r w:rsidRPr="009B7CDD">
        <w:rPr>
          <w:rFonts w:ascii="Comic Sans MS" w:hAnsi="Comic Sans MS" w:cs="Arial"/>
          <w:sz w:val="20"/>
        </w:rPr>
        <w:t xml:space="preserve"> και </w:t>
      </w:r>
      <w:r w:rsidR="006E4178" w:rsidRPr="009B7CDD">
        <w:rPr>
          <w:rFonts w:ascii="Comic Sans MS" w:hAnsi="Comic Sans MS" w:cs="Arial"/>
          <w:sz w:val="20"/>
        </w:rPr>
        <w:t>12</w:t>
      </w:r>
      <w:r w:rsidRPr="009B7CDD">
        <w:rPr>
          <w:rFonts w:ascii="Comic Sans MS" w:hAnsi="Comic Sans MS" w:cs="Arial"/>
          <w:sz w:val="20"/>
        </w:rPr>
        <w:t xml:space="preserve">  θα κατατεθούν από τους υποψηφίους οι οποίοι θα εκλεγούν σε θέσεις Ε.Π. κατά την ημέρα της ορκωμοσίας τους.      </w:t>
      </w:r>
    </w:p>
    <w:p w:rsidR="000624AB" w:rsidRDefault="000624AB" w:rsidP="006E4178">
      <w:pPr>
        <w:pStyle w:val="31"/>
        <w:ind w:left="0"/>
        <w:jc w:val="both"/>
        <w:rPr>
          <w:rFonts w:ascii="Comic Sans MS" w:hAnsi="Comic Sans MS" w:cs="Arial"/>
          <w:sz w:val="20"/>
          <w:szCs w:val="20"/>
        </w:rPr>
      </w:pPr>
    </w:p>
    <w:p w:rsidR="006E4178" w:rsidRPr="009B7CDD" w:rsidRDefault="006E4178" w:rsidP="006E4178">
      <w:pPr>
        <w:pStyle w:val="31"/>
        <w:ind w:left="0"/>
        <w:jc w:val="both"/>
        <w:rPr>
          <w:rFonts w:ascii="Comic Sans MS" w:hAnsi="Comic Sans MS" w:cs="Arial"/>
          <w:sz w:val="20"/>
          <w:szCs w:val="20"/>
        </w:rPr>
      </w:pPr>
      <w:r w:rsidRPr="009B7CDD">
        <w:rPr>
          <w:rFonts w:ascii="Comic Sans MS" w:hAnsi="Comic Sans MS" w:cs="Arial"/>
          <w:sz w:val="20"/>
          <w:szCs w:val="20"/>
        </w:rPr>
        <w:t xml:space="preserve">Όλα τα δικαιολογητικά πρέπει να είναι ευκρινή φωτοαντίγραφα των πρωτοτύπων εγγράφων που εκδόθηκαν από τις υπηρεσίες και τους φορείς της περίπτωσης </w:t>
      </w:r>
      <w:proofErr w:type="spellStart"/>
      <w:r w:rsidRPr="009B7CDD">
        <w:rPr>
          <w:rFonts w:ascii="Comic Sans MS" w:hAnsi="Comic Sans MS" w:cs="Arial"/>
          <w:sz w:val="20"/>
          <w:szCs w:val="20"/>
        </w:rPr>
        <w:t>α΄</w:t>
      </w:r>
      <w:proofErr w:type="spellEnd"/>
      <w:r w:rsidRPr="009B7CDD">
        <w:rPr>
          <w:rFonts w:ascii="Comic Sans MS" w:hAnsi="Comic Sans MS" w:cs="Arial"/>
          <w:sz w:val="20"/>
          <w:szCs w:val="20"/>
        </w:rPr>
        <w:t>, της παρ.2 του άρθρου 1 του Ν.4250/2014 (ΦΕΚ</w:t>
      </w:r>
      <w:r w:rsidR="00141201">
        <w:rPr>
          <w:rFonts w:ascii="Comic Sans MS" w:hAnsi="Comic Sans MS" w:cs="Arial"/>
          <w:sz w:val="20"/>
          <w:szCs w:val="20"/>
        </w:rPr>
        <w:t xml:space="preserve"> </w:t>
      </w:r>
      <w:r w:rsidRPr="009B7CDD">
        <w:rPr>
          <w:rFonts w:ascii="Comic Sans MS" w:hAnsi="Comic Sans MS" w:cs="Arial"/>
          <w:sz w:val="20"/>
          <w:szCs w:val="20"/>
        </w:rPr>
        <w:t>74/Α΄/26-3-2014) ή ακριβή αντίγραφά τους. Ομοίως γίνονται υποχρεωτικά αποδεκτά ευκρινή φωτοαντίγραφα από: α) αντίγραφα ιδιωτικών εγγράφων τα οποία έχουν επικυρωθεί από δικηγόρο, β) τα πρωτότυπα όσων ιδιωτικών εγγράφων φέρουν επίσημη θεώρηση και γ) αντίγραφα εγγράφων που έχουν εκδοθεί από αλλοδαπές αρχές και έχουν επικυρωθεί από δικηγόρο. Τα ξενόγλωσσα δικαιολογητικά πρέπει να συνοδεύονται από νόμιμες μεταφράσεις και να έχουν επικυρωθεί πρωτίστως από δικηγόρο. Οι τίτλοι σπουδών του εξωτερικού πρέπει να συνοδεύονται από πράξη ή βεβαίωση του οικείου οργάνου με την οποία αναγνωρίζονται ως ισότιμοι προς τους τίτλους που απονέμονται από τα εκπαιδευτικά ιδρύματα της ημεδαπής.</w:t>
      </w:r>
    </w:p>
    <w:p w:rsidR="006E4178" w:rsidRDefault="006E4178" w:rsidP="006E4178">
      <w:pPr>
        <w:pStyle w:val="31"/>
        <w:ind w:left="0"/>
        <w:jc w:val="both"/>
        <w:rPr>
          <w:rFonts w:ascii="Comic Sans MS" w:hAnsi="Comic Sans MS"/>
          <w:sz w:val="20"/>
          <w:szCs w:val="20"/>
        </w:rPr>
      </w:pPr>
      <w:r w:rsidRPr="009B7CDD">
        <w:rPr>
          <w:rFonts w:ascii="Comic Sans MS" w:hAnsi="Comic Sans MS" w:cs="Arial"/>
          <w:sz w:val="20"/>
          <w:szCs w:val="20"/>
        </w:rPr>
        <w:t xml:space="preserve">Το σύνολο όλων των παραπάνω </w:t>
      </w:r>
      <w:r w:rsidRPr="009B7CDD">
        <w:rPr>
          <w:rFonts w:ascii="Comic Sans MS" w:hAnsi="Comic Sans MS"/>
          <w:sz w:val="20"/>
          <w:szCs w:val="20"/>
        </w:rPr>
        <w:t xml:space="preserve">δικαιολογητικών, θα είναι στη διάθεση των μελών της επιτροπής επιλογής ή εξέλιξης καθώς και των καθηγητών ή ερευνητών της αλλοδαπής που υποβοηθούν στην αξιολόγηση των υποψηφίων, </w:t>
      </w:r>
      <w:proofErr w:type="spellStart"/>
      <w:r w:rsidRPr="009B7CDD">
        <w:rPr>
          <w:rFonts w:ascii="Comic Sans MS" w:hAnsi="Comic Sans MS"/>
          <w:sz w:val="20"/>
          <w:szCs w:val="20"/>
        </w:rPr>
        <w:t>καθ΄</w:t>
      </w:r>
      <w:proofErr w:type="spellEnd"/>
      <w:r w:rsidRPr="009B7CDD">
        <w:rPr>
          <w:rFonts w:ascii="Comic Sans MS" w:hAnsi="Comic Sans MS"/>
          <w:sz w:val="20"/>
          <w:szCs w:val="20"/>
        </w:rPr>
        <w:t xml:space="preserve"> όλη τη διάρκεια της διαδικασίας επιλογής ή εξέλιξης.</w:t>
      </w:r>
    </w:p>
    <w:p w:rsidR="008F2316" w:rsidRDefault="008F2316" w:rsidP="006E4178">
      <w:pPr>
        <w:pStyle w:val="31"/>
        <w:ind w:left="0"/>
        <w:jc w:val="both"/>
        <w:rPr>
          <w:rFonts w:ascii="Comic Sans MS" w:hAnsi="Comic Sans MS"/>
          <w:sz w:val="20"/>
          <w:szCs w:val="20"/>
        </w:rPr>
      </w:pPr>
    </w:p>
    <w:p w:rsidR="008F2316" w:rsidRPr="008F2316" w:rsidRDefault="008F2316" w:rsidP="008F2316">
      <w:pPr>
        <w:jc w:val="right"/>
        <w:rPr>
          <w:rFonts w:ascii="Times New Roman" w:hAnsi="Times New Roman"/>
          <w:b/>
          <w:bCs/>
          <w:szCs w:val="24"/>
        </w:rPr>
      </w:pPr>
      <w:r>
        <w:rPr>
          <w:rFonts w:ascii="Times New Roman" w:hAnsi="Times New Roman"/>
          <w:szCs w:val="24"/>
        </w:rPr>
        <w:lastRenderedPageBreak/>
        <w:t>ΑΔΑ:</w:t>
      </w:r>
      <w:r>
        <w:rPr>
          <w:rFonts w:ascii="Times New Roman" w:hAnsi="Times New Roman"/>
          <w:b/>
          <w:bCs/>
          <w:szCs w:val="24"/>
        </w:rPr>
        <w:t xml:space="preserve">Ω6ΒΕ469143-ΔΕ6 </w:t>
      </w:r>
      <w:r>
        <w:t xml:space="preserve">   </w:t>
      </w:r>
    </w:p>
    <w:p w:rsidR="008F2316" w:rsidRPr="009B7CDD" w:rsidRDefault="008F2316" w:rsidP="006E4178">
      <w:pPr>
        <w:pStyle w:val="31"/>
        <w:ind w:left="0"/>
        <w:jc w:val="both"/>
        <w:rPr>
          <w:rFonts w:ascii="Comic Sans MS" w:hAnsi="Comic Sans MS" w:cs="Arial"/>
          <w:sz w:val="20"/>
          <w:szCs w:val="20"/>
        </w:rPr>
      </w:pPr>
    </w:p>
    <w:p w:rsidR="006E4178" w:rsidRPr="009B7CDD" w:rsidRDefault="006E4178" w:rsidP="006E4178">
      <w:pPr>
        <w:pStyle w:val="31"/>
        <w:ind w:left="0"/>
        <w:jc w:val="both"/>
        <w:rPr>
          <w:rFonts w:ascii="Comic Sans MS" w:hAnsi="Comic Sans MS" w:cs="Arial"/>
          <w:sz w:val="20"/>
          <w:szCs w:val="20"/>
        </w:rPr>
      </w:pPr>
      <w:r w:rsidRPr="009B7CDD">
        <w:rPr>
          <w:rFonts w:ascii="Comic Sans MS" w:hAnsi="Comic Sans MS" w:cs="Arial"/>
          <w:sz w:val="20"/>
          <w:szCs w:val="20"/>
        </w:rPr>
        <w:t>Ειδικότερα, οι πολίτες των κρατών - μελών της Ευρωπαϊκής Ένωσης οφείλουν να υποβάλουν εκτός των ανωτέρω δικαιολογητικών και πτυχίο ή μεταπτυχιακό τίτλο σπουδών Ελληνικού Α.Ε.Ι. ή απολυτήριο Ελληνικού Λυκείου ή εξαταξίου Γυμνασίου ή πιστοποιητικό ελληνομάθειας Δ΄ επιπέδου από το Κέντρο Ελληνικής γλώσσας, από το οποίο θα αποδεικνύεται η πλήρης γνώση και άνετη χρήση της Ελληνικής γλώσσας.</w:t>
      </w:r>
    </w:p>
    <w:p w:rsidR="003B220D" w:rsidRPr="009B7CDD" w:rsidRDefault="003B220D" w:rsidP="003B220D">
      <w:pPr>
        <w:pStyle w:val="31"/>
        <w:ind w:left="0"/>
        <w:jc w:val="both"/>
        <w:rPr>
          <w:rFonts w:ascii="Comic Sans MS" w:hAnsi="Comic Sans MS" w:cs="Arial"/>
          <w:sz w:val="20"/>
          <w:szCs w:val="20"/>
        </w:rPr>
      </w:pPr>
      <w:r w:rsidRPr="00225B64">
        <w:rPr>
          <w:rFonts w:ascii="Comic Sans MS" w:hAnsi="Comic Sans MS"/>
          <w:sz w:val="20"/>
          <w:szCs w:val="20"/>
        </w:rPr>
        <w:t>Ο υποψήφιος υποχρεούται να στείλει τα έγγραφα – δικαιολογητικά του φακέλου του, μόνο εφόσον επιλεγεί για τη συγκεκριμένη θέση, για τον έλεγχο νομιμότητας από τον Πρόεδρο του Ιδρύματος.</w:t>
      </w:r>
      <w:r>
        <w:rPr>
          <w:rFonts w:ascii="Comic Sans MS" w:hAnsi="Comic Sans MS"/>
          <w:sz w:val="20"/>
          <w:szCs w:val="20"/>
        </w:rPr>
        <w:t xml:space="preserve"> </w:t>
      </w:r>
    </w:p>
    <w:p w:rsidR="006E4178" w:rsidRPr="009B7CDD" w:rsidRDefault="006E4178" w:rsidP="006E4178">
      <w:pPr>
        <w:pStyle w:val="31"/>
        <w:ind w:left="0"/>
        <w:jc w:val="both"/>
        <w:rPr>
          <w:rFonts w:ascii="Comic Sans MS" w:hAnsi="Comic Sans MS" w:cs="MgHelveticaUCPol"/>
          <w:sz w:val="20"/>
          <w:szCs w:val="20"/>
        </w:rPr>
      </w:pPr>
      <w:r w:rsidRPr="009B7CDD">
        <w:rPr>
          <w:rFonts w:ascii="Comic Sans MS" w:hAnsi="Comic Sans MS" w:cs="Arial"/>
          <w:sz w:val="20"/>
          <w:szCs w:val="20"/>
        </w:rPr>
        <w:t xml:space="preserve">Μέσα σε αποκλειστική προθεσμία τριάντα (30) ημερών από την επομένη της ημερομηνίας της τελευταίας δημοσίευσης στον ημερήσιο τύπο, </w:t>
      </w:r>
      <w:r w:rsidR="00655F83" w:rsidRPr="00252627">
        <w:rPr>
          <w:rFonts w:ascii="Comic Sans MS" w:hAnsi="Comic Sans MS"/>
          <w:b/>
          <w:bCs/>
          <w:sz w:val="20"/>
          <w:szCs w:val="20"/>
        </w:rPr>
        <w:t xml:space="preserve">(δηλαδή από </w:t>
      </w:r>
      <w:r w:rsidR="00252627" w:rsidRPr="00252627">
        <w:rPr>
          <w:rFonts w:ascii="Comic Sans MS" w:hAnsi="Comic Sans MS"/>
          <w:b/>
          <w:bCs/>
          <w:sz w:val="20"/>
          <w:szCs w:val="20"/>
        </w:rPr>
        <w:t>1</w:t>
      </w:r>
      <w:r w:rsidR="00655F83" w:rsidRPr="00252627">
        <w:rPr>
          <w:rFonts w:ascii="Comic Sans MS" w:hAnsi="Comic Sans MS"/>
          <w:b/>
          <w:bCs/>
          <w:sz w:val="20"/>
          <w:szCs w:val="20"/>
        </w:rPr>
        <w:t>-</w:t>
      </w:r>
      <w:r w:rsidR="00252627" w:rsidRPr="00252627">
        <w:rPr>
          <w:rFonts w:ascii="Comic Sans MS" w:hAnsi="Comic Sans MS"/>
          <w:b/>
          <w:bCs/>
          <w:sz w:val="20"/>
          <w:szCs w:val="20"/>
        </w:rPr>
        <w:t>10</w:t>
      </w:r>
      <w:r w:rsidR="00655F83" w:rsidRPr="00252627">
        <w:rPr>
          <w:rFonts w:ascii="Comic Sans MS" w:hAnsi="Comic Sans MS"/>
          <w:b/>
          <w:bCs/>
          <w:sz w:val="20"/>
          <w:szCs w:val="20"/>
        </w:rPr>
        <w:t xml:space="preserve">-2014 έως και </w:t>
      </w:r>
      <w:r w:rsidR="00252627" w:rsidRPr="00252627">
        <w:rPr>
          <w:rFonts w:ascii="Comic Sans MS" w:hAnsi="Comic Sans MS"/>
          <w:b/>
          <w:bCs/>
          <w:sz w:val="20"/>
          <w:szCs w:val="20"/>
        </w:rPr>
        <w:t>30</w:t>
      </w:r>
      <w:r w:rsidR="00655F83" w:rsidRPr="00252627">
        <w:rPr>
          <w:rFonts w:ascii="Comic Sans MS" w:hAnsi="Comic Sans MS"/>
          <w:b/>
          <w:bCs/>
          <w:sz w:val="20"/>
          <w:szCs w:val="20"/>
        </w:rPr>
        <w:t>-</w:t>
      </w:r>
      <w:r w:rsidR="00252627" w:rsidRPr="00252627">
        <w:rPr>
          <w:rFonts w:ascii="Comic Sans MS" w:hAnsi="Comic Sans MS"/>
          <w:b/>
          <w:bCs/>
          <w:sz w:val="20"/>
          <w:szCs w:val="20"/>
        </w:rPr>
        <w:t>10</w:t>
      </w:r>
      <w:r w:rsidR="00655F83" w:rsidRPr="00252627">
        <w:rPr>
          <w:rFonts w:ascii="Comic Sans MS" w:hAnsi="Comic Sans MS"/>
          <w:b/>
          <w:bCs/>
          <w:sz w:val="20"/>
          <w:szCs w:val="20"/>
        </w:rPr>
        <w:t>-2014),</w:t>
      </w:r>
      <w:r w:rsidR="00655F83" w:rsidRPr="00392398">
        <w:rPr>
          <w:rFonts w:ascii="Comic Sans MS" w:hAnsi="Comic Sans MS"/>
          <w:sz w:val="20"/>
          <w:szCs w:val="20"/>
        </w:rPr>
        <w:t xml:space="preserve"> </w:t>
      </w:r>
      <w:r w:rsidRPr="009B7CDD">
        <w:rPr>
          <w:rFonts w:ascii="Comic Sans MS" w:hAnsi="Comic Sans MS" w:cs="Arial"/>
          <w:b/>
          <w:sz w:val="20"/>
          <w:szCs w:val="20"/>
        </w:rPr>
        <w:t>υποβάλλονται ηλεκτρονικά οι αιτήσεις των υποψηφίων</w:t>
      </w:r>
      <w:r w:rsidRPr="009B7CDD">
        <w:rPr>
          <w:rFonts w:ascii="Comic Sans MS" w:hAnsi="Comic Sans MS" w:cs="Arial"/>
          <w:sz w:val="20"/>
          <w:szCs w:val="20"/>
        </w:rPr>
        <w:t xml:space="preserve"> σε θέσεις εκλογής ή εξέλιξης  (αφού αυτοί έχουν προηγουμένως εγγραφεί στο ηλεκτρονικό σύστημα ΑΠΕΛΛΑ), </w:t>
      </w:r>
      <w:r w:rsidRPr="0065547E">
        <w:rPr>
          <w:rFonts w:ascii="Comic Sans MS" w:hAnsi="Comic Sans MS" w:cs="Arial"/>
          <w:sz w:val="20"/>
          <w:szCs w:val="20"/>
        </w:rPr>
        <w:t>μαζί με όλα τα αναγκαία για την κρίση δικαιολογητικά.</w:t>
      </w:r>
      <w:r w:rsidRPr="009B7CDD">
        <w:rPr>
          <w:rFonts w:ascii="Comic Sans MS" w:hAnsi="Comic Sans MS" w:cs="Arial"/>
          <w:b/>
          <w:sz w:val="20"/>
          <w:szCs w:val="20"/>
        </w:rPr>
        <w:t xml:space="preserve"> </w:t>
      </w:r>
      <w:r w:rsidRPr="009B7CDD">
        <w:rPr>
          <w:rFonts w:ascii="Comic Sans MS" w:hAnsi="Comic Sans MS" w:cs="MgHelveticaUCPol"/>
          <w:sz w:val="20"/>
          <w:szCs w:val="20"/>
        </w:rPr>
        <w:t xml:space="preserve"> </w:t>
      </w:r>
    </w:p>
    <w:p w:rsidR="006E4178" w:rsidRPr="009B7CDD" w:rsidRDefault="006E4178" w:rsidP="006E4178">
      <w:pPr>
        <w:pStyle w:val="31"/>
        <w:ind w:left="0"/>
        <w:jc w:val="both"/>
        <w:rPr>
          <w:rFonts w:ascii="Comic Sans MS" w:hAnsi="Comic Sans MS" w:cs="MgHelveticaUCPol"/>
          <w:sz w:val="20"/>
          <w:szCs w:val="20"/>
        </w:rPr>
      </w:pPr>
      <w:r w:rsidRPr="009B7CDD">
        <w:rPr>
          <w:rFonts w:ascii="Comic Sans MS" w:hAnsi="Comic Sans MS" w:cs="MgHelveticaUCPol"/>
          <w:sz w:val="20"/>
          <w:szCs w:val="20"/>
        </w:rPr>
        <w:t>Δικαιολογητικά που έχουν ήδη καταχωρίσει οι υποψήφιοι κατά την εγγραφή τους στο γενικό μητρώο και δε χρήζουν επικαιροποίησης, εξαιρούνται από την εκ νέου ηλεκτρονική υποβολή.</w:t>
      </w:r>
    </w:p>
    <w:p w:rsidR="006E4178" w:rsidRPr="009B7CDD" w:rsidRDefault="006E4178" w:rsidP="006E4178">
      <w:pPr>
        <w:pStyle w:val="31"/>
        <w:ind w:left="0"/>
        <w:jc w:val="both"/>
        <w:rPr>
          <w:rFonts w:ascii="Comic Sans MS" w:hAnsi="Comic Sans MS" w:cs="Arial"/>
          <w:sz w:val="20"/>
          <w:szCs w:val="20"/>
        </w:rPr>
      </w:pPr>
      <w:r w:rsidRPr="009B7CDD">
        <w:rPr>
          <w:rFonts w:ascii="Comic Sans MS" w:hAnsi="Comic Sans MS" w:cs="MgHelveticaUCPol"/>
          <w:sz w:val="20"/>
          <w:szCs w:val="20"/>
        </w:rPr>
        <w:t>Οι υποψήφιοι σε θέση εκλογής ή εξέλιξης, αφού υποβάλουν ηλεκτρονικά την αίτηση και τα δικαιολογητικά που προβλέπονται στις προηγούμενες παραγράφους, δύνανται να καταχωρίζουν στο πληροφοριακό σύστημα τα ατομικά στοιχεία δύο καθηγητών ή ερευνητών της επιλογής τους, οι οποίοι θα συνδράμουν την επιτροπή στο έργο αξιολόγησης. Τα υποδεικνυόμενα από τον υποψήφιο πρόσωπα θα πρέπει να ανήκουν υποχρεωτικά στα μητρώα του Ιδρύματος, εξαιρουμένων όσων περιλαμβάνονται στα τακτικά ή αναπληρωματικά μέλη της επιτροπής</w:t>
      </w:r>
      <w:r w:rsidRPr="009B7CDD">
        <w:rPr>
          <w:rFonts w:ascii="Comic Sans MS" w:hAnsi="Comic Sans MS" w:cs="Arial"/>
          <w:sz w:val="20"/>
          <w:szCs w:val="20"/>
        </w:rPr>
        <w:t xml:space="preserve"> </w:t>
      </w:r>
      <w:r w:rsidRPr="009B7CDD">
        <w:rPr>
          <w:rFonts w:ascii="Comic Sans MS" w:hAnsi="Comic Sans MS" w:cs="MgHelveticaUCPol"/>
          <w:sz w:val="20"/>
          <w:szCs w:val="20"/>
        </w:rPr>
        <w:t>επιλογής ή εξέλιξης.</w:t>
      </w:r>
    </w:p>
    <w:p w:rsidR="006E4178" w:rsidRDefault="006E4178" w:rsidP="006E4178">
      <w:pPr>
        <w:pStyle w:val="31"/>
        <w:ind w:left="0"/>
        <w:jc w:val="both"/>
        <w:rPr>
          <w:rFonts w:ascii="Comic Sans MS" w:hAnsi="Comic Sans MS"/>
          <w:sz w:val="20"/>
          <w:szCs w:val="20"/>
        </w:rPr>
      </w:pPr>
      <w:r w:rsidRPr="009B7CDD">
        <w:rPr>
          <w:rFonts w:ascii="Comic Sans MS" w:hAnsi="Comic Sans MS"/>
          <w:sz w:val="20"/>
          <w:szCs w:val="20"/>
        </w:rPr>
        <w:t>Συμπλήρωση (ηλεκτρονικά) των δικαιολογητικών της προκήρυξης μετά την κατάθεση και πρωτοκόλληση των αιτήσεων υποψηφιότητας, επιτρέπεται μόνο αν πρόκειται για διασαφηνιστικά στοιχεία που ζητήθηκαν συμπληρωματικά από τα μέλη της επιτροπής επιλογής ή εξέλιξης ή από τους καθηγητές ή ερευνητές της αλλοδαπής που υποβοηθούν στην αξιολόγηση των υποψηφίων και αφορούν σε δικαιολογητικά που κατατέθηκαν εμπρόθεσμα.</w:t>
      </w:r>
    </w:p>
    <w:p w:rsidR="00DF41F3" w:rsidRDefault="00DF41F3" w:rsidP="006E4178">
      <w:pPr>
        <w:pStyle w:val="31"/>
        <w:ind w:left="0"/>
        <w:jc w:val="both"/>
        <w:rPr>
          <w:rFonts w:ascii="Comic Sans MS" w:hAnsi="Comic Sans MS"/>
          <w:sz w:val="20"/>
          <w:szCs w:val="20"/>
        </w:rPr>
      </w:pPr>
      <w:r w:rsidRPr="00225B64">
        <w:rPr>
          <w:rFonts w:ascii="Comic Sans MS" w:hAnsi="Comic Sans MS"/>
          <w:sz w:val="20"/>
          <w:szCs w:val="20"/>
        </w:rPr>
        <w:t xml:space="preserve">Οι υποψήφιοι </w:t>
      </w:r>
      <w:r w:rsidR="003B220D" w:rsidRPr="00225B64">
        <w:rPr>
          <w:rFonts w:ascii="Comic Sans MS" w:hAnsi="Comic Sans MS" w:cs="MgHelveticaUCPol"/>
          <w:sz w:val="20"/>
          <w:szCs w:val="20"/>
        </w:rPr>
        <w:t>σε θέση εκλογής ή εξέλιξης</w:t>
      </w:r>
      <w:r w:rsidR="003B220D" w:rsidRPr="00225B64">
        <w:rPr>
          <w:rFonts w:ascii="Comic Sans MS" w:hAnsi="Comic Sans MS"/>
          <w:sz w:val="20"/>
          <w:szCs w:val="20"/>
        </w:rPr>
        <w:t xml:space="preserve"> </w:t>
      </w:r>
      <w:r w:rsidRPr="00225B64">
        <w:rPr>
          <w:rFonts w:ascii="Comic Sans MS" w:hAnsi="Comic Sans MS"/>
          <w:sz w:val="20"/>
          <w:szCs w:val="20"/>
        </w:rPr>
        <w:t>μπορούν να αποσύρουν την υποψηφιότητά τους, σε οποιοδήποτε χρονικό σημείο και μέχρι την παραμονή της συνεδρίασης της επιτροπής για την επιλογή του καταλληλότερου υποψηφίου για τη συγκεκριμένη θέση.</w:t>
      </w:r>
    </w:p>
    <w:p w:rsidR="00655F83" w:rsidRPr="00392398" w:rsidRDefault="00655F83" w:rsidP="00655F83">
      <w:pPr>
        <w:jc w:val="both"/>
        <w:rPr>
          <w:rFonts w:ascii="Comic Sans MS" w:hAnsi="Comic Sans MS"/>
          <w:sz w:val="20"/>
        </w:rPr>
      </w:pPr>
      <w:r w:rsidRPr="00392398">
        <w:rPr>
          <w:rFonts w:ascii="Comic Sans MS" w:hAnsi="Comic Sans MS"/>
          <w:sz w:val="20"/>
        </w:rPr>
        <w:t>Η προκαλούμενη δαπάνη, το ύψος της οποίας δεν μπορεί να προσδιορισθεί, θα καλυφθεί από πιστώσεις του Υπουργείου Οικονομικών (ειδ. Φορέα 23-200 ΚΑΕ 5113).</w:t>
      </w:r>
    </w:p>
    <w:p w:rsidR="00655F83" w:rsidRDefault="00655F83" w:rsidP="006E4178">
      <w:pPr>
        <w:pStyle w:val="31"/>
        <w:ind w:left="0"/>
        <w:jc w:val="both"/>
        <w:rPr>
          <w:rFonts w:ascii="Comic Sans MS" w:hAnsi="Comic Sans MS"/>
          <w:sz w:val="20"/>
          <w:szCs w:val="20"/>
        </w:rPr>
      </w:pPr>
    </w:p>
    <w:p w:rsidR="006E4178" w:rsidRPr="009B7CDD" w:rsidRDefault="006E4178" w:rsidP="006E4178">
      <w:pPr>
        <w:jc w:val="both"/>
        <w:rPr>
          <w:rFonts w:ascii="Comic Sans MS" w:hAnsi="Comic Sans MS" w:cs="Arial"/>
          <w:b/>
          <w:bCs/>
          <w:sz w:val="20"/>
        </w:rPr>
      </w:pPr>
    </w:p>
    <w:p w:rsidR="0020022B" w:rsidRPr="009B7CDD" w:rsidRDefault="0020022B" w:rsidP="0020022B">
      <w:pPr>
        <w:tabs>
          <w:tab w:val="left" w:pos="5103"/>
        </w:tabs>
        <w:rPr>
          <w:rFonts w:ascii="Comic Sans MS" w:hAnsi="Comic Sans MS" w:cs="Arial"/>
          <w:b/>
          <w:bCs/>
          <w:sz w:val="20"/>
        </w:rPr>
      </w:pPr>
      <w:r w:rsidRPr="009B7CDD">
        <w:rPr>
          <w:rFonts w:ascii="Comic Sans MS" w:hAnsi="Comic Sans MS" w:cs="Arial"/>
          <w:b/>
          <w:bCs/>
          <w:sz w:val="20"/>
        </w:rPr>
        <w:t xml:space="preserve">                                                                                Ο ΠΡΟΕΔΡΟΣ ΤΟΥ Τ.Ε.Ι.</w:t>
      </w:r>
    </w:p>
    <w:p w:rsidR="0020022B" w:rsidRPr="009B7CDD" w:rsidRDefault="0020022B" w:rsidP="0020022B">
      <w:pPr>
        <w:tabs>
          <w:tab w:val="left" w:pos="5103"/>
        </w:tabs>
        <w:rPr>
          <w:rFonts w:ascii="Comic Sans MS" w:hAnsi="Comic Sans MS" w:cs="Arial"/>
          <w:b/>
          <w:bCs/>
          <w:sz w:val="20"/>
        </w:rPr>
      </w:pPr>
      <w:r w:rsidRPr="009B7CDD">
        <w:rPr>
          <w:rFonts w:ascii="Comic Sans MS" w:hAnsi="Comic Sans MS" w:cs="Arial"/>
          <w:b/>
          <w:bCs/>
          <w:sz w:val="20"/>
        </w:rPr>
        <w:tab/>
      </w:r>
    </w:p>
    <w:p w:rsidR="0020022B" w:rsidRPr="009B7CDD" w:rsidRDefault="0020022B" w:rsidP="00362D8D">
      <w:pPr>
        <w:tabs>
          <w:tab w:val="left" w:pos="5103"/>
        </w:tabs>
        <w:jc w:val="right"/>
        <w:rPr>
          <w:rFonts w:ascii="Comic Sans MS" w:hAnsi="Comic Sans MS" w:cs="Arial"/>
          <w:b/>
          <w:bCs/>
          <w:sz w:val="20"/>
        </w:rPr>
      </w:pPr>
      <w:r w:rsidRPr="009B7CDD">
        <w:rPr>
          <w:rFonts w:ascii="Comic Sans MS" w:hAnsi="Comic Sans MS" w:cs="Arial"/>
          <w:b/>
          <w:bCs/>
          <w:sz w:val="20"/>
        </w:rPr>
        <w:t xml:space="preserve">ΔΗΜΗΤΡΙΟΣ ΠΑΣΧΑΛΟΥΔΗΣ </w:t>
      </w:r>
    </w:p>
    <w:p w:rsidR="0020022B" w:rsidRPr="009B7CDD" w:rsidRDefault="0020022B" w:rsidP="00362D8D">
      <w:pPr>
        <w:tabs>
          <w:tab w:val="left" w:pos="5103"/>
        </w:tabs>
        <w:jc w:val="right"/>
        <w:rPr>
          <w:rFonts w:ascii="Comic Sans MS" w:hAnsi="Comic Sans MS" w:cs="Arial"/>
          <w:sz w:val="20"/>
        </w:rPr>
      </w:pPr>
      <w:r w:rsidRPr="009B7CDD">
        <w:rPr>
          <w:rFonts w:ascii="Comic Sans MS" w:hAnsi="Comic Sans MS" w:cs="Arial"/>
          <w:b/>
          <w:bCs/>
          <w:sz w:val="20"/>
        </w:rPr>
        <w:tab/>
        <w:t xml:space="preserve">        ΚΑΘΗΓΗΤΗΣ </w:t>
      </w:r>
      <w:r w:rsidRPr="009B7CDD">
        <w:rPr>
          <w:rFonts w:ascii="Comic Sans MS" w:hAnsi="Comic Sans MS" w:cs="Arial"/>
          <w:b/>
          <w:sz w:val="20"/>
        </w:rPr>
        <w:t xml:space="preserve">  </w:t>
      </w:r>
    </w:p>
    <w:p w:rsidR="0020022B" w:rsidRPr="009B7CDD" w:rsidRDefault="0020022B" w:rsidP="0020022B">
      <w:pPr>
        <w:tabs>
          <w:tab w:val="left" w:pos="5103"/>
        </w:tabs>
        <w:rPr>
          <w:rFonts w:ascii="Comic Sans MS" w:hAnsi="Comic Sans MS" w:cs="Arial"/>
          <w:b/>
          <w:sz w:val="20"/>
          <w:u w:val="single"/>
        </w:rPr>
      </w:pPr>
      <w:r w:rsidRPr="009B7CDD">
        <w:rPr>
          <w:rFonts w:ascii="Comic Sans MS" w:hAnsi="Comic Sans MS" w:cs="Arial"/>
          <w:b/>
          <w:sz w:val="20"/>
          <w:u w:val="single"/>
        </w:rPr>
        <w:t>Εσωτερική διανομή</w:t>
      </w:r>
    </w:p>
    <w:p w:rsidR="000528F8" w:rsidRPr="00392398" w:rsidRDefault="000528F8" w:rsidP="000528F8">
      <w:pPr>
        <w:tabs>
          <w:tab w:val="left" w:pos="5103"/>
        </w:tabs>
        <w:rPr>
          <w:rFonts w:ascii="Comic Sans MS" w:hAnsi="Comic Sans MS"/>
          <w:sz w:val="20"/>
        </w:rPr>
      </w:pPr>
      <w:r w:rsidRPr="00392398">
        <w:rPr>
          <w:rFonts w:ascii="Comic Sans MS" w:hAnsi="Comic Sans MS"/>
          <w:sz w:val="20"/>
        </w:rPr>
        <w:t>Σ.Τ.ΕΦ.</w:t>
      </w:r>
    </w:p>
    <w:p w:rsidR="000528F8" w:rsidRPr="00392398" w:rsidRDefault="000528F8" w:rsidP="000528F8">
      <w:pPr>
        <w:tabs>
          <w:tab w:val="left" w:pos="5103"/>
        </w:tabs>
        <w:rPr>
          <w:rFonts w:ascii="Comic Sans MS" w:hAnsi="Comic Sans MS"/>
          <w:sz w:val="20"/>
        </w:rPr>
      </w:pPr>
      <w:r w:rsidRPr="00392398">
        <w:rPr>
          <w:rFonts w:ascii="Comic Sans MS" w:hAnsi="Comic Sans MS"/>
          <w:sz w:val="20"/>
        </w:rPr>
        <w:t>Σ.Δ.Ο.</w:t>
      </w:r>
    </w:p>
    <w:p w:rsidR="0020022B" w:rsidRDefault="00E10D3B" w:rsidP="0020022B">
      <w:pPr>
        <w:tabs>
          <w:tab w:val="left" w:pos="5103"/>
        </w:tabs>
        <w:rPr>
          <w:rFonts w:ascii="Comic Sans MS" w:hAnsi="Comic Sans MS" w:cs="Arial"/>
          <w:sz w:val="20"/>
        </w:rPr>
      </w:pPr>
      <w:r w:rsidRPr="009B7CDD">
        <w:rPr>
          <w:rFonts w:ascii="Comic Sans MS" w:hAnsi="Comic Sans MS" w:cs="Arial"/>
          <w:sz w:val="20"/>
        </w:rPr>
        <w:t>Τμήμα</w:t>
      </w:r>
      <w:r w:rsidR="0020022B" w:rsidRPr="009B7CDD">
        <w:rPr>
          <w:rFonts w:ascii="Comic Sans MS" w:hAnsi="Comic Sans MS" w:cs="Arial"/>
          <w:sz w:val="20"/>
        </w:rPr>
        <w:t xml:space="preserve"> </w:t>
      </w:r>
      <w:r w:rsidR="009B7CDD" w:rsidRPr="009B7CDD">
        <w:rPr>
          <w:rFonts w:ascii="Comic Sans MS" w:hAnsi="Comic Sans MS" w:cs="Arial"/>
          <w:sz w:val="20"/>
        </w:rPr>
        <w:t>Διοίκησης Συστημάτων Εφοδιασμού</w:t>
      </w:r>
    </w:p>
    <w:p w:rsidR="00DF41F3" w:rsidRPr="009B7CDD" w:rsidRDefault="00DF41F3" w:rsidP="0020022B">
      <w:pPr>
        <w:tabs>
          <w:tab w:val="left" w:pos="5103"/>
        </w:tabs>
        <w:rPr>
          <w:rFonts w:ascii="Comic Sans MS" w:hAnsi="Comic Sans MS" w:cs="Arial"/>
          <w:sz w:val="20"/>
        </w:rPr>
      </w:pPr>
      <w:r>
        <w:rPr>
          <w:rFonts w:ascii="Comic Sans MS" w:hAnsi="Comic Sans MS" w:cs="Arial"/>
          <w:sz w:val="20"/>
        </w:rPr>
        <w:t xml:space="preserve">Τμήμα </w:t>
      </w:r>
      <w:r w:rsidR="003B220D">
        <w:rPr>
          <w:rFonts w:ascii="Comic Sans MS" w:hAnsi="Comic Sans MS" w:cs="Arial"/>
          <w:sz w:val="20"/>
        </w:rPr>
        <w:t>Σχεδιασμού και Τεχνολογίας Ένδυσης</w:t>
      </w:r>
    </w:p>
    <w:p w:rsidR="0020022B" w:rsidRPr="009B7CDD" w:rsidRDefault="0020022B" w:rsidP="0020022B">
      <w:pPr>
        <w:tabs>
          <w:tab w:val="left" w:pos="5103"/>
        </w:tabs>
        <w:rPr>
          <w:rFonts w:ascii="Comic Sans MS" w:hAnsi="Comic Sans MS" w:cs="Arial"/>
          <w:sz w:val="20"/>
        </w:rPr>
      </w:pPr>
      <w:r w:rsidRPr="009B7CDD">
        <w:rPr>
          <w:rFonts w:ascii="Comic Sans MS" w:hAnsi="Comic Sans MS" w:cs="Arial"/>
          <w:sz w:val="20"/>
        </w:rPr>
        <w:t>Τ</w:t>
      </w:r>
      <w:r w:rsidR="003155AA" w:rsidRPr="009B7CDD">
        <w:rPr>
          <w:rFonts w:ascii="Comic Sans MS" w:hAnsi="Comic Sans MS" w:cs="Arial"/>
          <w:sz w:val="20"/>
        </w:rPr>
        <w:t>μήμα Προσωπικού</w:t>
      </w:r>
    </w:p>
    <w:sectPr w:rsidR="0020022B" w:rsidRPr="009B7CDD" w:rsidSect="00495B0D">
      <w:footerReference w:type="even" r:id="rId10"/>
      <w:footerReference w:type="default" r:id="rId11"/>
      <w:pgSz w:w="11907" w:h="16840"/>
      <w:pgMar w:top="709" w:right="1134" w:bottom="426"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B0D" w:rsidRDefault="00495B0D">
      <w:r>
        <w:separator/>
      </w:r>
    </w:p>
  </w:endnote>
  <w:endnote w:type="continuationSeparator" w:id="1">
    <w:p w:rsidR="00495B0D" w:rsidRDefault="00495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io">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omic Sans MS">
    <w:panose1 w:val="030F0702030302020204"/>
    <w:charset w:val="A1"/>
    <w:family w:val="script"/>
    <w:pitch w:val="variable"/>
    <w:sig w:usb0="00000287" w:usb1="00000000" w:usb2="00000000" w:usb3="00000000" w:csb0="000000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0D" w:rsidRDefault="00234C25" w:rsidP="00C92EA5">
    <w:pPr>
      <w:pStyle w:val="a6"/>
      <w:framePr w:wrap="around" w:vAnchor="text" w:hAnchor="margin" w:xAlign="right" w:y="1"/>
      <w:rPr>
        <w:rStyle w:val="a7"/>
      </w:rPr>
    </w:pPr>
    <w:r>
      <w:rPr>
        <w:rStyle w:val="a7"/>
      </w:rPr>
      <w:fldChar w:fldCharType="begin"/>
    </w:r>
    <w:r w:rsidR="00495B0D">
      <w:rPr>
        <w:rStyle w:val="a7"/>
      </w:rPr>
      <w:instrText xml:space="preserve">PAGE  </w:instrText>
    </w:r>
    <w:r>
      <w:rPr>
        <w:rStyle w:val="a7"/>
      </w:rPr>
      <w:fldChar w:fldCharType="end"/>
    </w:r>
  </w:p>
  <w:p w:rsidR="00495B0D" w:rsidRDefault="00495B0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0D" w:rsidRDefault="00495B0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B0D" w:rsidRDefault="00495B0D">
      <w:r>
        <w:separator/>
      </w:r>
    </w:p>
  </w:footnote>
  <w:footnote w:type="continuationSeparator" w:id="1">
    <w:p w:rsidR="00495B0D" w:rsidRDefault="00495B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95E"/>
    <w:multiLevelType w:val="hybridMultilevel"/>
    <w:tmpl w:val="4240F688"/>
    <w:lvl w:ilvl="0" w:tplc="C584DB04">
      <w:start w:val="1"/>
      <w:numFmt w:val="decimal"/>
      <w:lvlText w:val="%1."/>
      <w:lvlJc w:val="left"/>
      <w:pPr>
        <w:tabs>
          <w:tab w:val="num" w:pos="397"/>
        </w:tabs>
        <w:ind w:left="397" w:hanging="39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EE56A0"/>
    <w:multiLevelType w:val="hybridMultilevel"/>
    <w:tmpl w:val="927ABC18"/>
    <w:lvl w:ilvl="0" w:tplc="1F0C73D2">
      <w:start w:val="1"/>
      <w:numFmt w:val="lowerRoman"/>
      <w:lvlText w:val="%1."/>
      <w:lvlJc w:val="right"/>
      <w:pPr>
        <w:tabs>
          <w:tab w:val="num" w:pos="1260"/>
        </w:tabs>
        <w:ind w:left="1260" w:hanging="180"/>
      </w:pPr>
      <w:rPr>
        <w:rFonts w:hint="default"/>
      </w:rPr>
    </w:lvl>
    <w:lvl w:ilvl="1" w:tplc="AAB8FE7C">
      <w:start w:val="2"/>
      <w:numFmt w:val="decimal"/>
      <w:lvlText w:val="%2."/>
      <w:lvlJc w:val="left"/>
      <w:pPr>
        <w:tabs>
          <w:tab w:val="num" w:pos="1080"/>
        </w:tabs>
        <w:ind w:left="1363" w:hanging="283"/>
      </w:pPr>
      <w:rPr>
        <w:rFont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C420252"/>
    <w:multiLevelType w:val="hybridMultilevel"/>
    <w:tmpl w:val="72BC0682"/>
    <w:lvl w:ilvl="0" w:tplc="9CB45332">
      <w:start w:val="1"/>
      <w:numFmt w:val="bullet"/>
      <w:lvlText w:val=""/>
      <w:lvlJc w:val="left"/>
      <w:pPr>
        <w:tabs>
          <w:tab w:val="num" w:pos="720"/>
        </w:tabs>
        <w:ind w:left="720" w:hanging="360"/>
      </w:pPr>
      <w:rPr>
        <w:rFonts w:ascii="Symbol" w:hAnsi="Symbol" w:hint="default"/>
      </w:rPr>
    </w:lvl>
    <w:lvl w:ilvl="1" w:tplc="F82EB9FE" w:tentative="1">
      <w:start w:val="1"/>
      <w:numFmt w:val="bullet"/>
      <w:lvlText w:val="o"/>
      <w:lvlJc w:val="left"/>
      <w:pPr>
        <w:tabs>
          <w:tab w:val="num" w:pos="1440"/>
        </w:tabs>
        <w:ind w:left="1440" w:hanging="360"/>
      </w:pPr>
      <w:rPr>
        <w:rFonts w:ascii="Courier New" w:hAnsi="Courier New" w:hint="default"/>
      </w:rPr>
    </w:lvl>
    <w:lvl w:ilvl="2" w:tplc="B7D63E0C" w:tentative="1">
      <w:start w:val="1"/>
      <w:numFmt w:val="bullet"/>
      <w:lvlText w:val=""/>
      <w:lvlJc w:val="left"/>
      <w:pPr>
        <w:tabs>
          <w:tab w:val="num" w:pos="2160"/>
        </w:tabs>
        <w:ind w:left="2160" w:hanging="360"/>
      </w:pPr>
      <w:rPr>
        <w:rFonts w:ascii="Wingdings" w:hAnsi="Wingdings" w:hint="default"/>
      </w:rPr>
    </w:lvl>
    <w:lvl w:ilvl="3" w:tplc="DDE2B320" w:tentative="1">
      <w:start w:val="1"/>
      <w:numFmt w:val="bullet"/>
      <w:lvlText w:val=""/>
      <w:lvlJc w:val="left"/>
      <w:pPr>
        <w:tabs>
          <w:tab w:val="num" w:pos="2880"/>
        </w:tabs>
        <w:ind w:left="2880" w:hanging="360"/>
      </w:pPr>
      <w:rPr>
        <w:rFonts w:ascii="Symbol" w:hAnsi="Symbol" w:hint="default"/>
      </w:rPr>
    </w:lvl>
    <w:lvl w:ilvl="4" w:tplc="60BA5682" w:tentative="1">
      <w:start w:val="1"/>
      <w:numFmt w:val="bullet"/>
      <w:lvlText w:val="o"/>
      <w:lvlJc w:val="left"/>
      <w:pPr>
        <w:tabs>
          <w:tab w:val="num" w:pos="3600"/>
        </w:tabs>
        <w:ind w:left="3600" w:hanging="360"/>
      </w:pPr>
      <w:rPr>
        <w:rFonts w:ascii="Courier New" w:hAnsi="Courier New" w:hint="default"/>
      </w:rPr>
    </w:lvl>
    <w:lvl w:ilvl="5" w:tplc="2E7A8936" w:tentative="1">
      <w:start w:val="1"/>
      <w:numFmt w:val="bullet"/>
      <w:lvlText w:val=""/>
      <w:lvlJc w:val="left"/>
      <w:pPr>
        <w:tabs>
          <w:tab w:val="num" w:pos="4320"/>
        </w:tabs>
        <w:ind w:left="4320" w:hanging="360"/>
      </w:pPr>
      <w:rPr>
        <w:rFonts w:ascii="Wingdings" w:hAnsi="Wingdings" w:hint="default"/>
      </w:rPr>
    </w:lvl>
    <w:lvl w:ilvl="6" w:tplc="717C0864" w:tentative="1">
      <w:start w:val="1"/>
      <w:numFmt w:val="bullet"/>
      <w:lvlText w:val=""/>
      <w:lvlJc w:val="left"/>
      <w:pPr>
        <w:tabs>
          <w:tab w:val="num" w:pos="5040"/>
        </w:tabs>
        <w:ind w:left="5040" w:hanging="360"/>
      </w:pPr>
      <w:rPr>
        <w:rFonts w:ascii="Symbol" w:hAnsi="Symbol" w:hint="default"/>
      </w:rPr>
    </w:lvl>
    <w:lvl w:ilvl="7" w:tplc="50786822" w:tentative="1">
      <w:start w:val="1"/>
      <w:numFmt w:val="bullet"/>
      <w:lvlText w:val="o"/>
      <w:lvlJc w:val="left"/>
      <w:pPr>
        <w:tabs>
          <w:tab w:val="num" w:pos="5760"/>
        </w:tabs>
        <w:ind w:left="5760" w:hanging="360"/>
      </w:pPr>
      <w:rPr>
        <w:rFonts w:ascii="Courier New" w:hAnsi="Courier New" w:hint="default"/>
      </w:rPr>
    </w:lvl>
    <w:lvl w:ilvl="8" w:tplc="794CF798" w:tentative="1">
      <w:start w:val="1"/>
      <w:numFmt w:val="bullet"/>
      <w:lvlText w:val=""/>
      <w:lvlJc w:val="left"/>
      <w:pPr>
        <w:tabs>
          <w:tab w:val="num" w:pos="6480"/>
        </w:tabs>
        <w:ind w:left="6480" w:hanging="360"/>
      </w:pPr>
      <w:rPr>
        <w:rFonts w:ascii="Wingdings" w:hAnsi="Wingdings" w:hint="default"/>
      </w:rPr>
    </w:lvl>
  </w:abstractNum>
  <w:abstractNum w:abstractNumId="3">
    <w:nsid w:val="0D52332F"/>
    <w:multiLevelType w:val="hybridMultilevel"/>
    <w:tmpl w:val="207C76F8"/>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0180F42"/>
    <w:multiLevelType w:val="hybridMultilevel"/>
    <w:tmpl w:val="22767008"/>
    <w:lvl w:ilvl="0" w:tplc="402E99FE">
      <w:start w:val="6"/>
      <w:numFmt w:val="decimal"/>
      <w:lvlText w:val="%1."/>
      <w:lvlJc w:val="left"/>
      <w:pPr>
        <w:tabs>
          <w:tab w:val="num" w:pos="690"/>
        </w:tabs>
        <w:ind w:left="690" w:hanging="360"/>
      </w:pPr>
      <w:rPr>
        <w:rFonts w:hint="default"/>
      </w:rPr>
    </w:lvl>
    <w:lvl w:ilvl="1" w:tplc="04080019" w:tentative="1">
      <w:start w:val="1"/>
      <w:numFmt w:val="lowerLetter"/>
      <w:lvlText w:val="%2."/>
      <w:lvlJc w:val="left"/>
      <w:pPr>
        <w:tabs>
          <w:tab w:val="num" w:pos="1410"/>
        </w:tabs>
        <w:ind w:left="1410" w:hanging="360"/>
      </w:pPr>
    </w:lvl>
    <w:lvl w:ilvl="2" w:tplc="0408001B" w:tentative="1">
      <w:start w:val="1"/>
      <w:numFmt w:val="lowerRoman"/>
      <w:lvlText w:val="%3."/>
      <w:lvlJc w:val="right"/>
      <w:pPr>
        <w:tabs>
          <w:tab w:val="num" w:pos="2130"/>
        </w:tabs>
        <w:ind w:left="2130" w:hanging="180"/>
      </w:pPr>
    </w:lvl>
    <w:lvl w:ilvl="3" w:tplc="0408000F" w:tentative="1">
      <w:start w:val="1"/>
      <w:numFmt w:val="decimal"/>
      <w:lvlText w:val="%4."/>
      <w:lvlJc w:val="left"/>
      <w:pPr>
        <w:tabs>
          <w:tab w:val="num" w:pos="2850"/>
        </w:tabs>
        <w:ind w:left="2850" w:hanging="360"/>
      </w:pPr>
    </w:lvl>
    <w:lvl w:ilvl="4" w:tplc="04080019" w:tentative="1">
      <w:start w:val="1"/>
      <w:numFmt w:val="lowerLetter"/>
      <w:lvlText w:val="%5."/>
      <w:lvlJc w:val="left"/>
      <w:pPr>
        <w:tabs>
          <w:tab w:val="num" w:pos="3570"/>
        </w:tabs>
        <w:ind w:left="3570" w:hanging="360"/>
      </w:pPr>
    </w:lvl>
    <w:lvl w:ilvl="5" w:tplc="0408001B" w:tentative="1">
      <w:start w:val="1"/>
      <w:numFmt w:val="lowerRoman"/>
      <w:lvlText w:val="%6."/>
      <w:lvlJc w:val="right"/>
      <w:pPr>
        <w:tabs>
          <w:tab w:val="num" w:pos="4290"/>
        </w:tabs>
        <w:ind w:left="4290" w:hanging="180"/>
      </w:pPr>
    </w:lvl>
    <w:lvl w:ilvl="6" w:tplc="0408000F" w:tentative="1">
      <w:start w:val="1"/>
      <w:numFmt w:val="decimal"/>
      <w:lvlText w:val="%7."/>
      <w:lvlJc w:val="left"/>
      <w:pPr>
        <w:tabs>
          <w:tab w:val="num" w:pos="5010"/>
        </w:tabs>
        <w:ind w:left="5010" w:hanging="360"/>
      </w:pPr>
    </w:lvl>
    <w:lvl w:ilvl="7" w:tplc="04080019" w:tentative="1">
      <w:start w:val="1"/>
      <w:numFmt w:val="lowerLetter"/>
      <w:lvlText w:val="%8."/>
      <w:lvlJc w:val="left"/>
      <w:pPr>
        <w:tabs>
          <w:tab w:val="num" w:pos="5730"/>
        </w:tabs>
        <w:ind w:left="5730" w:hanging="360"/>
      </w:pPr>
    </w:lvl>
    <w:lvl w:ilvl="8" w:tplc="0408001B" w:tentative="1">
      <w:start w:val="1"/>
      <w:numFmt w:val="lowerRoman"/>
      <w:lvlText w:val="%9."/>
      <w:lvlJc w:val="right"/>
      <w:pPr>
        <w:tabs>
          <w:tab w:val="num" w:pos="6450"/>
        </w:tabs>
        <w:ind w:left="6450" w:hanging="180"/>
      </w:pPr>
    </w:lvl>
  </w:abstractNum>
  <w:abstractNum w:abstractNumId="5">
    <w:nsid w:val="117A22E0"/>
    <w:multiLevelType w:val="hybridMultilevel"/>
    <w:tmpl w:val="927ABC18"/>
    <w:lvl w:ilvl="0" w:tplc="1F0C73D2">
      <w:start w:val="1"/>
      <w:numFmt w:val="lowerRoman"/>
      <w:lvlText w:val="%1."/>
      <w:lvlJc w:val="right"/>
      <w:pPr>
        <w:tabs>
          <w:tab w:val="num" w:pos="1260"/>
        </w:tabs>
        <w:ind w:left="1260" w:hanging="180"/>
      </w:pPr>
      <w:rPr>
        <w:rFonts w:hint="default"/>
      </w:rPr>
    </w:lvl>
    <w:lvl w:ilvl="1" w:tplc="AAB8FE7C">
      <w:start w:val="2"/>
      <w:numFmt w:val="decimal"/>
      <w:lvlText w:val="%2."/>
      <w:lvlJc w:val="left"/>
      <w:pPr>
        <w:tabs>
          <w:tab w:val="num" w:pos="1080"/>
        </w:tabs>
        <w:ind w:left="1363" w:hanging="283"/>
      </w:pPr>
      <w:rPr>
        <w:rFonts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383446C"/>
    <w:multiLevelType w:val="multilevel"/>
    <w:tmpl w:val="95460B7E"/>
    <w:lvl w:ilvl="0">
      <w:start w:val="1"/>
      <w:numFmt w:val="lowerLetter"/>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531DDB"/>
    <w:multiLevelType w:val="hybridMultilevel"/>
    <w:tmpl w:val="3DBCC8D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37F754E"/>
    <w:multiLevelType w:val="multilevel"/>
    <w:tmpl w:val="95460B7E"/>
    <w:lvl w:ilvl="0">
      <w:start w:val="1"/>
      <w:numFmt w:val="lowerLetter"/>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F6028A6"/>
    <w:multiLevelType w:val="hybridMultilevel"/>
    <w:tmpl w:val="438A5052"/>
    <w:lvl w:ilvl="0" w:tplc="14EC04AA">
      <w:start w:val="1"/>
      <w:numFmt w:val="decimal"/>
      <w:lvlText w:val="%1."/>
      <w:lvlJc w:val="left"/>
      <w:pPr>
        <w:tabs>
          <w:tab w:val="num" w:pos="1080"/>
        </w:tabs>
        <w:ind w:left="1363" w:hanging="283"/>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1CB7514"/>
    <w:multiLevelType w:val="multilevel"/>
    <w:tmpl w:val="95460B7E"/>
    <w:lvl w:ilvl="0">
      <w:start w:val="1"/>
      <w:numFmt w:val="lowerLetter"/>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CB53F9"/>
    <w:multiLevelType w:val="hybridMultilevel"/>
    <w:tmpl w:val="95460B7E"/>
    <w:lvl w:ilvl="0" w:tplc="3E7A2D80">
      <w:start w:val="1"/>
      <w:numFmt w:val="lowerLetter"/>
      <w:lvlText w:val="%1."/>
      <w:lvlJc w:val="right"/>
      <w:pPr>
        <w:tabs>
          <w:tab w:val="num" w:pos="720"/>
        </w:tabs>
        <w:ind w:left="720"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4E20542"/>
    <w:multiLevelType w:val="hybridMultilevel"/>
    <w:tmpl w:val="839ED1AE"/>
    <w:lvl w:ilvl="0" w:tplc="4BAC8B46">
      <w:start w:val="5"/>
      <w:numFmt w:val="decimal"/>
      <w:lvlText w:val="%1."/>
      <w:lvlJc w:val="left"/>
      <w:pPr>
        <w:tabs>
          <w:tab w:val="num" w:pos="690"/>
        </w:tabs>
        <w:ind w:left="690" w:hanging="360"/>
      </w:pPr>
      <w:rPr>
        <w:rFonts w:hint="default"/>
      </w:rPr>
    </w:lvl>
    <w:lvl w:ilvl="1" w:tplc="04080019" w:tentative="1">
      <w:start w:val="1"/>
      <w:numFmt w:val="lowerLetter"/>
      <w:lvlText w:val="%2."/>
      <w:lvlJc w:val="left"/>
      <w:pPr>
        <w:tabs>
          <w:tab w:val="num" w:pos="1410"/>
        </w:tabs>
        <w:ind w:left="1410" w:hanging="360"/>
      </w:pPr>
    </w:lvl>
    <w:lvl w:ilvl="2" w:tplc="0408001B" w:tentative="1">
      <w:start w:val="1"/>
      <w:numFmt w:val="lowerRoman"/>
      <w:lvlText w:val="%3."/>
      <w:lvlJc w:val="right"/>
      <w:pPr>
        <w:tabs>
          <w:tab w:val="num" w:pos="2130"/>
        </w:tabs>
        <w:ind w:left="2130" w:hanging="180"/>
      </w:pPr>
    </w:lvl>
    <w:lvl w:ilvl="3" w:tplc="0408000F" w:tentative="1">
      <w:start w:val="1"/>
      <w:numFmt w:val="decimal"/>
      <w:lvlText w:val="%4."/>
      <w:lvlJc w:val="left"/>
      <w:pPr>
        <w:tabs>
          <w:tab w:val="num" w:pos="2850"/>
        </w:tabs>
        <w:ind w:left="2850" w:hanging="360"/>
      </w:pPr>
    </w:lvl>
    <w:lvl w:ilvl="4" w:tplc="04080019" w:tentative="1">
      <w:start w:val="1"/>
      <w:numFmt w:val="lowerLetter"/>
      <w:lvlText w:val="%5."/>
      <w:lvlJc w:val="left"/>
      <w:pPr>
        <w:tabs>
          <w:tab w:val="num" w:pos="3570"/>
        </w:tabs>
        <w:ind w:left="3570" w:hanging="360"/>
      </w:pPr>
    </w:lvl>
    <w:lvl w:ilvl="5" w:tplc="0408001B" w:tentative="1">
      <w:start w:val="1"/>
      <w:numFmt w:val="lowerRoman"/>
      <w:lvlText w:val="%6."/>
      <w:lvlJc w:val="right"/>
      <w:pPr>
        <w:tabs>
          <w:tab w:val="num" w:pos="4290"/>
        </w:tabs>
        <w:ind w:left="4290" w:hanging="180"/>
      </w:pPr>
    </w:lvl>
    <w:lvl w:ilvl="6" w:tplc="0408000F" w:tentative="1">
      <w:start w:val="1"/>
      <w:numFmt w:val="decimal"/>
      <w:lvlText w:val="%7."/>
      <w:lvlJc w:val="left"/>
      <w:pPr>
        <w:tabs>
          <w:tab w:val="num" w:pos="5010"/>
        </w:tabs>
        <w:ind w:left="5010" w:hanging="360"/>
      </w:pPr>
    </w:lvl>
    <w:lvl w:ilvl="7" w:tplc="04080019" w:tentative="1">
      <w:start w:val="1"/>
      <w:numFmt w:val="lowerLetter"/>
      <w:lvlText w:val="%8."/>
      <w:lvlJc w:val="left"/>
      <w:pPr>
        <w:tabs>
          <w:tab w:val="num" w:pos="5730"/>
        </w:tabs>
        <w:ind w:left="5730" w:hanging="360"/>
      </w:pPr>
    </w:lvl>
    <w:lvl w:ilvl="8" w:tplc="0408001B" w:tentative="1">
      <w:start w:val="1"/>
      <w:numFmt w:val="lowerRoman"/>
      <w:lvlText w:val="%9."/>
      <w:lvlJc w:val="right"/>
      <w:pPr>
        <w:tabs>
          <w:tab w:val="num" w:pos="6450"/>
        </w:tabs>
        <w:ind w:left="6450" w:hanging="180"/>
      </w:pPr>
    </w:lvl>
  </w:abstractNum>
  <w:abstractNum w:abstractNumId="13">
    <w:nsid w:val="3A8B1A26"/>
    <w:multiLevelType w:val="hybridMultilevel"/>
    <w:tmpl w:val="23DE54EC"/>
    <w:lvl w:ilvl="0" w:tplc="BEB6E9BC">
      <w:start w:val="1"/>
      <w:numFmt w:val="decimal"/>
      <w:lvlText w:val="%1)"/>
      <w:lvlJc w:val="left"/>
      <w:pPr>
        <w:tabs>
          <w:tab w:val="num" w:pos="720"/>
        </w:tabs>
        <w:ind w:left="720" w:hanging="360"/>
      </w:pPr>
      <w:rPr>
        <w:rFonts w:hint="default"/>
      </w:rPr>
    </w:lvl>
    <w:lvl w:ilvl="1" w:tplc="5A6448C4" w:tentative="1">
      <w:start w:val="1"/>
      <w:numFmt w:val="lowerLetter"/>
      <w:lvlText w:val="%2."/>
      <w:lvlJc w:val="left"/>
      <w:pPr>
        <w:tabs>
          <w:tab w:val="num" w:pos="1440"/>
        </w:tabs>
        <w:ind w:left="1440" w:hanging="360"/>
      </w:pPr>
    </w:lvl>
    <w:lvl w:ilvl="2" w:tplc="F5882982" w:tentative="1">
      <w:start w:val="1"/>
      <w:numFmt w:val="lowerRoman"/>
      <w:lvlText w:val="%3."/>
      <w:lvlJc w:val="right"/>
      <w:pPr>
        <w:tabs>
          <w:tab w:val="num" w:pos="2160"/>
        </w:tabs>
        <w:ind w:left="2160" w:hanging="180"/>
      </w:pPr>
    </w:lvl>
    <w:lvl w:ilvl="3" w:tplc="BBBCC830" w:tentative="1">
      <w:start w:val="1"/>
      <w:numFmt w:val="decimal"/>
      <w:lvlText w:val="%4."/>
      <w:lvlJc w:val="left"/>
      <w:pPr>
        <w:tabs>
          <w:tab w:val="num" w:pos="2880"/>
        </w:tabs>
        <w:ind w:left="2880" w:hanging="360"/>
      </w:pPr>
    </w:lvl>
    <w:lvl w:ilvl="4" w:tplc="8C32FD90" w:tentative="1">
      <w:start w:val="1"/>
      <w:numFmt w:val="lowerLetter"/>
      <w:lvlText w:val="%5."/>
      <w:lvlJc w:val="left"/>
      <w:pPr>
        <w:tabs>
          <w:tab w:val="num" w:pos="3600"/>
        </w:tabs>
        <w:ind w:left="3600" w:hanging="360"/>
      </w:pPr>
    </w:lvl>
    <w:lvl w:ilvl="5" w:tplc="33BE9062" w:tentative="1">
      <w:start w:val="1"/>
      <w:numFmt w:val="lowerRoman"/>
      <w:lvlText w:val="%6."/>
      <w:lvlJc w:val="right"/>
      <w:pPr>
        <w:tabs>
          <w:tab w:val="num" w:pos="4320"/>
        </w:tabs>
        <w:ind w:left="4320" w:hanging="180"/>
      </w:pPr>
    </w:lvl>
    <w:lvl w:ilvl="6" w:tplc="66508204" w:tentative="1">
      <w:start w:val="1"/>
      <w:numFmt w:val="decimal"/>
      <w:lvlText w:val="%7."/>
      <w:lvlJc w:val="left"/>
      <w:pPr>
        <w:tabs>
          <w:tab w:val="num" w:pos="5040"/>
        </w:tabs>
        <w:ind w:left="5040" w:hanging="360"/>
      </w:pPr>
    </w:lvl>
    <w:lvl w:ilvl="7" w:tplc="73E239DA" w:tentative="1">
      <w:start w:val="1"/>
      <w:numFmt w:val="lowerLetter"/>
      <w:lvlText w:val="%8."/>
      <w:lvlJc w:val="left"/>
      <w:pPr>
        <w:tabs>
          <w:tab w:val="num" w:pos="5760"/>
        </w:tabs>
        <w:ind w:left="5760" w:hanging="360"/>
      </w:pPr>
    </w:lvl>
    <w:lvl w:ilvl="8" w:tplc="D49E3656" w:tentative="1">
      <w:start w:val="1"/>
      <w:numFmt w:val="lowerRoman"/>
      <w:lvlText w:val="%9."/>
      <w:lvlJc w:val="right"/>
      <w:pPr>
        <w:tabs>
          <w:tab w:val="num" w:pos="6480"/>
        </w:tabs>
        <w:ind w:left="6480" w:hanging="180"/>
      </w:pPr>
    </w:lvl>
  </w:abstractNum>
  <w:abstractNum w:abstractNumId="14">
    <w:nsid w:val="3B155377"/>
    <w:multiLevelType w:val="hybridMultilevel"/>
    <w:tmpl w:val="A3907C8E"/>
    <w:lvl w:ilvl="0" w:tplc="2E62F64E">
      <w:start w:val="1"/>
      <w:numFmt w:val="decimal"/>
      <w:lvlText w:val="%1."/>
      <w:lvlJc w:val="left"/>
      <w:pPr>
        <w:tabs>
          <w:tab w:val="num" w:pos="1068"/>
        </w:tabs>
        <w:ind w:left="1068" w:hanging="360"/>
      </w:pPr>
      <w:rPr>
        <w:rFonts w:hint="default"/>
        <w:b/>
      </w:rPr>
    </w:lvl>
    <w:lvl w:ilvl="1" w:tplc="04080019" w:tentative="1">
      <w:start w:val="1"/>
      <w:numFmt w:val="lowerLetter"/>
      <w:lvlText w:val="%2."/>
      <w:lvlJc w:val="left"/>
      <w:pPr>
        <w:tabs>
          <w:tab w:val="num" w:pos="1788"/>
        </w:tabs>
        <w:ind w:left="1788" w:hanging="360"/>
      </w:pPr>
    </w:lvl>
    <w:lvl w:ilvl="2" w:tplc="0408001B" w:tentative="1">
      <w:start w:val="1"/>
      <w:numFmt w:val="lowerRoman"/>
      <w:lvlText w:val="%3."/>
      <w:lvlJc w:val="right"/>
      <w:pPr>
        <w:tabs>
          <w:tab w:val="num" w:pos="2508"/>
        </w:tabs>
        <w:ind w:left="2508" w:hanging="180"/>
      </w:pPr>
    </w:lvl>
    <w:lvl w:ilvl="3" w:tplc="0408000F" w:tentative="1">
      <w:start w:val="1"/>
      <w:numFmt w:val="decimal"/>
      <w:lvlText w:val="%4."/>
      <w:lvlJc w:val="left"/>
      <w:pPr>
        <w:tabs>
          <w:tab w:val="num" w:pos="3228"/>
        </w:tabs>
        <w:ind w:left="3228" w:hanging="360"/>
      </w:pPr>
    </w:lvl>
    <w:lvl w:ilvl="4" w:tplc="04080019" w:tentative="1">
      <w:start w:val="1"/>
      <w:numFmt w:val="lowerLetter"/>
      <w:lvlText w:val="%5."/>
      <w:lvlJc w:val="left"/>
      <w:pPr>
        <w:tabs>
          <w:tab w:val="num" w:pos="3948"/>
        </w:tabs>
        <w:ind w:left="3948" w:hanging="360"/>
      </w:pPr>
    </w:lvl>
    <w:lvl w:ilvl="5" w:tplc="0408001B" w:tentative="1">
      <w:start w:val="1"/>
      <w:numFmt w:val="lowerRoman"/>
      <w:lvlText w:val="%6."/>
      <w:lvlJc w:val="right"/>
      <w:pPr>
        <w:tabs>
          <w:tab w:val="num" w:pos="4668"/>
        </w:tabs>
        <w:ind w:left="4668" w:hanging="180"/>
      </w:pPr>
    </w:lvl>
    <w:lvl w:ilvl="6" w:tplc="0408000F" w:tentative="1">
      <w:start w:val="1"/>
      <w:numFmt w:val="decimal"/>
      <w:lvlText w:val="%7."/>
      <w:lvlJc w:val="left"/>
      <w:pPr>
        <w:tabs>
          <w:tab w:val="num" w:pos="5388"/>
        </w:tabs>
        <w:ind w:left="5388" w:hanging="360"/>
      </w:pPr>
    </w:lvl>
    <w:lvl w:ilvl="7" w:tplc="04080019" w:tentative="1">
      <w:start w:val="1"/>
      <w:numFmt w:val="lowerLetter"/>
      <w:lvlText w:val="%8."/>
      <w:lvlJc w:val="left"/>
      <w:pPr>
        <w:tabs>
          <w:tab w:val="num" w:pos="6108"/>
        </w:tabs>
        <w:ind w:left="6108" w:hanging="360"/>
      </w:pPr>
    </w:lvl>
    <w:lvl w:ilvl="8" w:tplc="0408001B" w:tentative="1">
      <w:start w:val="1"/>
      <w:numFmt w:val="lowerRoman"/>
      <w:lvlText w:val="%9."/>
      <w:lvlJc w:val="right"/>
      <w:pPr>
        <w:tabs>
          <w:tab w:val="num" w:pos="6828"/>
        </w:tabs>
        <w:ind w:left="6828" w:hanging="180"/>
      </w:pPr>
    </w:lvl>
  </w:abstractNum>
  <w:abstractNum w:abstractNumId="15">
    <w:nsid w:val="3D22149F"/>
    <w:multiLevelType w:val="hybridMultilevel"/>
    <w:tmpl w:val="D26036A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25F0B37"/>
    <w:multiLevelType w:val="hybridMultilevel"/>
    <w:tmpl w:val="C462584A"/>
    <w:lvl w:ilvl="0" w:tplc="14EC04AA">
      <w:start w:val="1"/>
      <w:numFmt w:val="decimal"/>
      <w:lvlText w:val="%1."/>
      <w:lvlJc w:val="left"/>
      <w:pPr>
        <w:tabs>
          <w:tab w:val="num" w:pos="1788"/>
        </w:tabs>
        <w:ind w:left="2071" w:hanging="283"/>
      </w:pPr>
      <w:rPr>
        <w:rFonts w:hint="default"/>
        <w:b/>
      </w:rPr>
    </w:lvl>
    <w:lvl w:ilvl="1" w:tplc="04080019" w:tentative="1">
      <w:start w:val="1"/>
      <w:numFmt w:val="lowerLetter"/>
      <w:lvlText w:val="%2."/>
      <w:lvlJc w:val="left"/>
      <w:pPr>
        <w:tabs>
          <w:tab w:val="num" w:pos="2148"/>
        </w:tabs>
        <w:ind w:left="2148" w:hanging="360"/>
      </w:pPr>
    </w:lvl>
    <w:lvl w:ilvl="2" w:tplc="0408001B" w:tentative="1">
      <w:start w:val="1"/>
      <w:numFmt w:val="lowerRoman"/>
      <w:lvlText w:val="%3."/>
      <w:lvlJc w:val="right"/>
      <w:pPr>
        <w:tabs>
          <w:tab w:val="num" w:pos="2868"/>
        </w:tabs>
        <w:ind w:left="2868" w:hanging="180"/>
      </w:pPr>
    </w:lvl>
    <w:lvl w:ilvl="3" w:tplc="0408000F" w:tentative="1">
      <w:start w:val="1"/>
      <w:numFmt w:val="decimal"/>
      <w:lvlText w:val="%4."/>
      <w:lvlJc w:val="left"/>
      <w:pPr>
        <w:tabs>
          <w:tab w:val="num" w:pos="3588"/>
        </w:tabs>
        <w:ind w:left="3588" w:hanging="360"/>
      </w:pPr>
    </w:lvl>
    <w:lvl w:ilvl="4" w:tplc="04080019" w:tentative="1">
      <w:start w:val="1"/>
      <w:numFmt w:val="lowerLetter"/>
      <w:lvlText w:val="%5."/>
      <w:lvlJc w:val="left"/>
      <w:pPr>
        <w:tabs>
          <w:tab w:val="num" w:pos="4308"/>
        </w:tabs>
        <w:ind w:left="4308" w:hanging="360"/>
      </w:pPr>
    </w:lvl>
    <w:lvl w:ilvl="5" w:tplc="0408001B" w:tentative="1">
      <w:start w:val="1"/>
      <w:numFmt w:val="lowerRoman"/>
      <w:lvlText w:val="%6."/>
      <w:lvlJc w:val="right"/>
      <w:pPr>
        <w:tabs>
          <w:tab w:val="num" w:pos="5028"/>
        </w:tabs>
        <w:ind w:left="5028" w:hanging="180"/>
      </w:pPr>
    </w:lvl>
    <w:lvl w:ilvl="6" w:tplc="0408000F" w:tentative="1">
      <w:start w:val="1"/>
      <w:numFmt w:val="decimal"/>
      <w:lvlText w:val="%7."/>
      <w:lvlJc w:val="left"/>
      <w:pPr>
        <w:tabs>
          <w:tab w:val="num" w:pos="5748"/>
        </w:tabs>
        <w:ind w:left="5748" w:hanging="360"/>
      </w:pPr>
    </w:lvl>
    <w:lvl w:ilvl="7" w:tplc="04080019" w:tentative="1">
      <w:start w:val="1"/>
      <w:numFmt w:val="lowerLetter"/>
      <w:lvlText w:val="%8."/>
      <w:lvlJc w:val="left"/>
      <w:pPr>
        <w:tabs>
          <w:tab w:val="num" w:pos="6468"/>
        </w:tabs>
        <w:ind w:left="6468" w:hanging="360"/>
      </w:pPr>
    </w:lvl>
    <w:lvl w:ilvl="8" w:tplc="0408001B" w:tentative="1">
      <w:start w:val="1"/>
      <w:numFmt w:val="lowerRoman"/>
      <w:lvlText w:val="%9."/>
      <w:lvlJc w:val="right"/>
      <w:pPr>
        <w:tabs>
          <w:tab w:val="num" w:pos="7188"/>
        </w:tabs>
        <w:ind w:left="7188" w:hanging="180"/>
      </w:pPr>
    </w:lvl>
  </w:abstractNum>
  <w:abstractNum w:abstractNumId="17">
    <w:nsid w:val="43821D6D"/>
    <w:multiLevelType w:val="hybridMultilevel"/>
    <w:tmpl w:val="71BC95D2"/>
    <w:lvl w:ilvl="0" w:tplc="D9E82172">
      <w:start w:val="1"/>
      <w:numFmt w:val="decimal"/>
      <w:lvlText w:val="%1."/>
      <w:lvlJc w:val="left"/>
      <w:pPr>
        <w:tabs>
          <w:tab w:val="num" w:pos="5955"/>
        </w:tabs>
        <w:ind w:left="5955" w:hanging="360"/>
      </w:pPr>
      <w:rPr>
        <w:rFonts w:hint="default"/>
      </w:rPr>
    </w:lvl>
    <w:lvl w:ilvl="1" w:tplc="04080019" w:tentative="1">
      <w:start w:val="1"/>
      <w:numFmt w:val="lowerLetter"/>
      <w:lvlText w:val="%2."/>
      <w:lvlJc w:val="left"/>
      <w:pPr>
        <w:tabs>
          <w:tab w:val="num" w:pos="6675"/>
        </w:tabs>
        <w:ind w:left="6675" w:hanging="360"/>
      </w:pPr>
    </w:lvl>
    <w:lvl w:ilvl="2" w:tplc="0408001B" w:tentative="1">
      <w:start w:val="1"/>
      <w:numFmt w:val="lowerRoman"/>
      <w:lvlText w:val="%3."/>
      <w:lvlJc w:val="right"/>
      <w:pPr>
        <w:tabs>
          <w:tab w:val="num" w:pos="7395"/>
        </w:tabs>
        <w:ind w:left="7395" w:hanging="180"/>
      </w:pPr>
    </w:lvl>
    <w:lvl w:ilvl="3" w:tplc="0408000F" w:tentative="1">
      <w:start w:val="1"/>
      <w:numFmt w:val="decimal"/>
      <w:lvlText w:val="%4."/>
      <w:lvlJc w:val="left"/>
      <w:pPr>
        <w:tabs>
          <w:tab w:val="num" w:pos="8115"/>
        </w:tabs>
        <w:ind w:left="8115" w:hanging="360"/>
      </w:pPr>
    </w:lvl>
    <w:lvl w:ilvl="4" w:tplc="04080019" w:tentative="1">
      <w:start w:val="1"/>
      <w:numFmt w:val="lowerLetter"/>
      <w:lvlText w:val="%5."/>
      <w:lvlJc w:val="left"/>
      <w:pPr>
        <w:tabs>
          <w:tab w:val="num" w:pos="8835"/>
        </w:tabs>
        <w:ind w:left="8835" w:hanging="360"/>
      </w:pPr>
    </w:lvl>
    <w:lvl w:ilvl="5" w:tplc="0408001B" w:tentative="1">
      <w:start w:val="1"/>
      <w:numFmt w:val="lowerRoman"/>
      <w:lvlText w:val="%6."/>
      <w:lvlJc w:val="right"/>
      <w:pPr>
        <w:tabs>
          <w:tab w:val="num" w:pos="9555"/>
        </w:tabs>
        <w:ind w:left="9555" w:hanging="180"/>
      </w:pPr>
    </w:lvl>
    <w:lvl w:ilvl="6" w:tplc="0408000F" w:tentative="1">
      <w:start w:val="1"/>
      <w:numFmt w:val="decimal"/>
      <w:lvlText w:val="%7."/>
      <w:lvlJc w:val="left"/>
      <w:pPr>
        <w:tabs>
          <w:tab w:val="num" w:pos="10275"/>
        </w:tabs>
        <w:ind w:left="10275" w:hanging="360"/>
      </w:pPr>
    </w:lvl>
    <w:lvl w:ilvl="7" w:tplc="04080019" w:tentative="1">
      <w:start w:val="1"/>
      <w:numFmt w:val="lowerLetter"/>
      <w:lvlText w:val="%8."/>
      <w:lvlJc w:val="left"/>
      <w:pPr>
        <w:tabs>
          <w:tab w:val="num" w:pos="10995"/>
        </w:tabs>
        <w:ind w:left="10995" w:hanging="360"/>
      </w:pPr>
    </w:lvl>
    <w:lvl w:ilvl="8" w:tplc="0408001B" w:tentative="1">
      <w:start w:val="1"/>
      <w:numFmt w:val="lowerRoman"/>
      <w:lvlText w:val="%9."/>
      <w:lvlJc w:val="right"/>
      <w:pPr>
        <w:tabs>
          <w:tab w:val="num" w:pos="11715"/>
        </w:tabs>
        <w:ind w:left="11715" w:hanging="180"/>
      </w:pPr>
    </w:lvl>
  </w:abstractNum>
  <w:abstractNum w:abstractNumId="18">
    <w:nsid w:val="476F33D7"/>
    <w:multiLevelType w:val="hybridMultilevel"/>
    <w:tmpl w:val="CAAC9D8C"/>
    <w:lvl w:ilvl="0" w:tplc="8CF2B038">
      <w:start w:val="2"/>
      <w:numFmt w:val="decimal"/>
      <w:lvlText w:val="%1."/>
      <w:lvlJc w:val="left"/>
      <w:pPr>
        <w:tabs>
          <w:tab w:val="num" w:pos="720"/>
        </w:tabs>
        <w:ind w:left="720" w:hanging="360"/>
      </w:pPr>
      <w:rPr>
        <w:rFonts w:hint="default"/>
      </w:rPr>
    </w:lvl>
    <w:lvl w:ilvl="1" w:tplc="FA066230" w:tentative="1">
      <w:start w:val="1"/>
      <w:numFmt w:val="lowerLetter"/>
      <w:lvlText w:val="%2."/>
      <w:lvlJc w:val="left"/>
      <w:pPr>
        <w:tabs>
          <w:tab w:val="num" w:pos="1440"/>
        </w:tabs>
        <w:ind w:left="1440" w:hanging="360"/>
      </w:pPr>
    </w:lvl>
    <w:lvl w:ilvl="2" w:tplc="386ABE40" w:tentative="1">
      <w:start w:val="1"/>
      <w:numFmt w:val="lowerRoman"/>
      <w:lvlText w:val="%3."/>
      <w:lvlJc w:val="right"/>
      <w:pPr>
        <w:tabs>
          <w:tab w:val="num" w:pos="2160"/>
        </w:tabs>
        <w:ind w:left="2160" w:hanging="180"/>
      </w:pPr>
    </w:lvl>
    <w:lvl w:ilvl="3" w:tplc="4484EBA4" w:tentative="1">
      <w:start w:val="1"/>
      <w:numFmt w:val="decimal"/>
      <w:lvlText w:val="%4."/>
      <w:lvlJc w:val="left"/>
      <w:pPr>
        <w:tabs>
          <w:tab w:val="num" w:pos="2880"/>
        </w:tabs>
        <w:ind w:left="2880" w:hanging="360"/>
      </w:pPr>
    </w:lvl>
    <w:lvl w:ilvl="4" w:tplc="77544D34" w:tentative="1">
      <w:start w:val="1"/>
      <w:numFmt w:val="lowerLetter"/>
      <w:lvlText w:val="%5."/>
      <w:lvlJc w:val="left"/>
      <w:pPr>
        <w:tabs>
          <w:tab w:val="num" w:pos="3600"/>
        </w:tabs>
        <w:ind w:left="3600" w:hanging="360"/>
      </w:pPr>
    </w:lvl>
    <w:lvl w:ilvl="5" w:tplc="43184E54" w:tentative="1">
      <w:start w:val="1"/>
      <w:numFmt w:val="lowerRoman"/>
      <w:lvlText w:val="%6."/>
      <w:lvlJc w:val="right"/>
      <w:pPr>
        <w:tabs>
          <w:tab w:val="num" w:pos="4320"/>
        </w:tabs>
        <w:ind w:left="4320" w:hanging="180"/>
      </w:pPr>
    </w:lvl>
    <w:lvl w:ilvl="6" w:tplc="7DC8E67C" w:tentative="1">
      <w:start w:val="1"/>
      <w:numFmt w:val="decimal"/>
      <w:lvlText w:val="%7."/>
      <w:lvlJc w:val="left"/>
      <w:pPr>
        <w:tabs>
          <w:tab w:val="num" w:pos="5040"/>
        </w:tabs>
        <w:ind w:left="5040" w:hanging="360"/>
      </w:pPr>
    </w:lvl>
    <w:lvl w:ilvl="7" w:tplc="D228F474" w:tentative="1">
      <w:start w:val="1"/>
      <w:numFmt w:val="lowerLetter"/>
      <w:lvlText w:val="%8."/>
      <w:lvlJc w:val="left"/>
      <w:pPr>
        <w:tabs>
          <w:tab w:val="num" w:pos="5760"/>
        </w:tabs>
        <w:ind w:left="5760" w:hanging="360"/>
      </w:pPr>
    </w:lvl>
    <w:lvl w:ilvl="8" w:tplc="9432BD38" w:tentative="1">
      <w:start w:val="1"/>
      <w:numFmt w:val="lowerRoman"/>
      <w:lvlText w:val="%9."/>
      <w:lvlJc w:val="right"/>
      <w:pPr>
        <w:tabs>
          <w:tab w:val="num" w:pos="6480"/>
        </w:tabs>
        <w:ind w:left="6480" w:hanging="180"/>
      </w:pPr>
    </w:lvl>
  </w:abstractNum>
  <w:abstractNum w:abstractNumId="19">
    <w:nsid w:val="4A2F27FD"/>
    <w:multiLevelType w:val="hybridMultilevel"/>
    <w:tmpl w:val="8B0CC0AA"/>
    <w:lvl w:ilvl="0" w:tplc="D64C9ADA">
      <w:start w:val="1"/>
      <w:numFmt w:val="bullet"/>
      <w:lvlText w:val=""/>
      <w:lvlJc w:val="left"/>
      <w:pPr>
        <w:tabs>
          <w:tab w:val="num" w:pos="720"/>
        </w:tabs>
        <w:ind w:left="720" w:hanging="360"/>
      </w:pPr>
      <w:rPr>
        <w:rFonts w:ascii="Symbol" w:hAnsi="Symbol" w:hint="default"/>
      </w:rPr>
    </w:lvl>
    <w:lvl w:ilvl="1" w:tplc="376E05D0" w:tentative="1">
      <w:start w:val="1"/>
      <w:numFmt w:val="bullet"/>
      <w:lvlText w:val="o"/>
      <w:lvlJc w:val="left"/>
      <w:pPr>
        <w:tabs>
          <w:tab w:val="num" w:pos="1440"/>
        </w:tabs>
        <w:ind w:left="1440" w:hanging="360"/>
      </w:pPr>
      <w:rPr>
        <w:rFonts w:ascii="Courier New" w:hAnsi="Courier New" w:hint="default"/>
      </w:rPr>
    </w:lvl>
    <w:lvl w:ilvl="2" w:tplc="354E43F2" w:tentative="1">
      <w:start w:val="1"/>
      <w:numFmt w:val="bullet"/>
      <w:lvlText w:val=""/>
      <w:lvlJc w:val="left"/>
      <w:pPr>
        <w:tabs>
          <w:tab w:val="num" w:pos="2160"/>
        </w:tabs>
        <w:ind w:left="2160" w:hanging="360"/>
      </w:pPr>
      <w:rPr>
        <w:rFonts w:ascii="Wingdings" w:hAnsi="Wingdings" w:hint="default"/>
      </w:rPr>
    </w:lvl>
    <w:lvl w:ilvl="3" w:tplc="1114AD84" w:tentative="1">
      <w:start w:val="1"/>
      <w:numFmt w:val="bullet"/>
      <w:lvlText w:val=""/>
      <w:lvlJc w:val="left"/>
      <w:pPr>
        <w:tabs>
          <w:tab w:val="num" w:pos="2880"/>
        </w:tabs>
        <w:ind w:left="2880" w:hanging="360"/>
      </w:pPr>
      <w:rPr>
        <w:rFonts w:ascii="Symbol" w:hAnsi="Symbol" w:hint="default"/>
      </w:rPr>
    </w:lvl>
    <w:lvl w:ilvl="4" w:tplc="415CCC46" w:tentative="1">
      <w:start w:val="1"/>
      <w:numFmt w:val="bullet"/>
      <w:lvlText w:val="o"/>
      <w:lvlJc w:val="left"/>
      <w:pPr>
        <w:tabs>
          <w:tab w:val="num" w:pos="3600"/>
        </w:tabs>
        <w:ind w:left="3600" w:hanging="360"/>
      </w:pPr>
      <w:rPr>
        <w:rFonts w:ascii="Courier New" w:hAnsi="Courier New" w:hint="default"/>
      </w:rPr>
    </w:lvl>
    <w:lvl w:ilvl="5" w:tplc="32E851F2" w:tentative="1">
      <w:start w:val="1"/>
      <w:numFmt w:val="bullet"/>
      <w:lvlText w:val=""/>
      <w:lvlJc w:val="left"/>
      <w:pPr>
        <w:tabs>
          <w:tab w:val="num" w:pos="4320"/>
        </w:tabs>
        <w:ind w:left="4320" w:hanging="360"/>
      </w:pPr>
      <w:rPr>
        <w:rFonts w:ascii="Wingdings" w:hAnsi="Wingdings" w:hint="default"/>
      </w:rPr>
    </w:lvl>
    <w:lvl w:ilvl="6" w:tplc="37C046C8" w:tentative="1">
      <w:start w:val="1"/>
      <w:numFmt w:val="bullet"/>
      <w:lvlText w:val=""/>
      <w:lvlJc w:val="left"/>
      <w:pPr>
        <w:tabs>
          <w:tab w:val="num" w:pos="5040"/>
        </w:tabs>
        <w:ind w:left="5040" w:hanging="360"/>
      </w:pPr>
      <w:rPr>
        <w:rFonts w:ascii="Symbol" w:hAnsi="Symbol" w:hint="default"/>
      </w:rPr>
    </w:lvl>
    <w:lvl w:ilvl="7" w:tplc="FCF628D6" w:tentative="1">
      <w:start w:val="1"/>
      <w:numFmt w:val="bullet"/>
      <w:lvlText w:val="o"/>
      <w:lvlJc w:val="left"/>
      <w:pPr>
        <w:tabs>
          <w:tab w:val="num" w:pos="5760"/>
        </w:tabs>
        <w:ind w:left="5760" w:hanging="360"/>
      </w:pPr>
      <w:rPr>
        <w:rFonts w:ascii="Courier New" w:hAnsi="Courier New" w:hint="default"/>
      </w:rPr>
    </w:lvl>
    <w:lvl w:ilvl="8" w:tplc="E25A54AA" w:tentative="1">
      <w:start w:val="1"/>
      <w:numFmt w:val="bullet"/>
      <w:lvlText w:val=""/>
      <w:lvlJc w:val="left"/>
      <w:pPr>
        <w:tabs>
          <w:tab w:val="num" w:pos="6480"/>
        </w:tabs>
        <w:ind w:left="6480" w:hanging="360"/>
      </w:pPr>
      <w:rPr>
        <w:rFonts w:ascii="Wingdings" w:hAnsi="Wingdings" w:hint="default"/>
      </w:rPr>
    </w:lvl>
  </w:abstractNum>
  <w:abstractNum w:abstractNumId="20">
    <w:nsid w:val="4F5F4272"/>
    <w:multiLevelType w:val="hybridMultilevel"/>
    <w:tmpl w:val="9DDC9708"/>
    <w:lvl w:ilvl="0" w:tplc="BE10FA28">
      <w:start w:val="1"/>
      <w:numFmt w:val="decimal"/>
      <w:lvlText w:val="%1."/>
      <w:lvlJc w:val="left"/>
      <w:pPr>
        <w:tabs>
          <w:tab w:val="num" w:pos="720"/>
        </w:tabs>
        <w:ind w:left="720" w:hanging="360"/>
      </w:pPr>
      <w:rPr>
        <w:rFonts w:hint="default"/>
      </w:rPr>
    </w:lvl>
    <w:lvl w:ilvl="1" w:tplc="5E067E1A" w:tentative="1">
      <w:start w:val="1"/>
      <w:numFmt w:val="lowerLetter"/>
      <w:lvlText w:val="%2."/>
      <w:lvlJc w:val="left"/>
      <w:pPr>
        <w:tabs>
          <w:tab w:val="num" w:pos="1440"/>
        </w:tabs>
        <w:ind w:left="1440" w:hanging="360"/>
      </w:pPr>
    </w:lvl>
    <w:lvl w:ilvl="2" w:tplc="3A6CAA88" w:tentative="1">
      <w:start w:val="1"/>
      <w:numFmt w:val="lowerRoman"/>
      <w:lvlText w:val="%3."/>
      <w:lvlJc w:val="right"/>
      <w:pPr>
        <w:tabs>
          <w:tab w:val="num" w:pos="2160"/>
        </w:tabs>
        <w:ind w:left="2160" w:hanging="180"/>
      </w:pPr>
    </w:lvl>
    <w:lvl w:ilvl="3" w:tplc="B2C23838" w:tentative="1">
      <w:start w:val="1"/>
      <w:numFmt w:val="decimal"/>
      <w:lvlText w:val="%4."/>
      <w:lvlJc w:val="left"/>
      <w:pPr>
        <w:tabs>
          <w:tab w:val="num" w:pos="2880"/>
        </w:tabs>
        <w:ind w:left="2880" w:hanging="360"/>
      </w:pPr>
    </w:lvl>
    <w:lvl w:ilvl="4" w:tplc="245E841E" w:tentative="1">
      <w:start w:val="1"/>
      <w:numFmt w:val="lowerLetter"/>
      <w:lvlText w:val="%5."/>
      <w:lvlJc w:val="left"/>
      <w:pPr>
        <w:tabs>
          <w:tab w:val="num" w:pos="3600"/>
        </w:tabs>
        <w:ind w:left="3600" w:hanging="360"/>
      </w:pPr>
    </w:lvl>
    <w:lvl w:ilvl="5" w:tplc="E7F8B6BA" w:tentative="1">
      <w:start w:val="1"/>
      <w:numFmt w:val="lowerRoman"/>
      <w:lvlText w:val="%6."/>
      <w:lvlJc w:val="right"/>
      <w:pPr>
        <w:tabs>
          <w:tab w:val="num" w:pos="4320"/>
        </w:tabs>
        <w:ind w:left="4320" w:hanging="180"/>
      </w:pPr>
    </w:lvl>
    <w:lvl w:ilvl="6" w:tplc="AA505C52" w:tentative="1">
      <w:start w:val="1"/>
      <w:numFmt w:val="decimal"/>
      <w:lvlText w:val="%7."/>
      <w:lvlJc w:val="left"/>
      <w:pPr>
        <w:tabs>
          <w:tab w:val="num" w:pos="5040"/>
        </w:tabs>
        <w:ind w:left="5040" w:hanging="360"/>
      </w:pPr>
    </w:lvl>
    <w:lvl w:ilvl="7" w:tplc="2B5EFFC8" w:tentative="1">
      <w:start w:val="1"/>
      <w:numFmt w:val="lowerLetter"/>
      <w:lvlText w:val="%8."/>
      <w:lvlJc w:val="left"/>
      <w:pPr>
        <w:tabs>
          <w:tab w:val="num" w:pos="5760"/>
        </w:tabs>
        <w:ind w:left="5760" w:hanging="360"/>
      </w:pPr>
    </w:lvl>
    <w:lvl w:ilvl="8" w:tplc="5354260C" w:tentative="1">
      <w:start w:val="1"/>
      <w:numFmt w:val="lowerRoman"/>
      <w:lvlText w:val="%9."/>
      <w:lvlJc w:val="right"/>
      <w:pPr>
        <w:tabs>
          <w:tab w:val="num" w:pos="6480"/>
        </w:tabs>
        <w:ind w:left="6480" w:hanging="180"/>
      </w:pPr>
    </w:lvl>
  </w:abstractNum>
  <w:abstractNum w:abstractNumId="21">
    <w:nsid w:val="506F0B1D"/>
    <w:multiLevelType w:val="hybridMultilevel"/>
    <w:tmpl w:val="FF609246"/>
    <w:lvl w:ilvl="0" w:tplc="81B0D8BA">
      <w:start w:val="1"/>
      <w:numFmt w:val="decimal"/>
      <w:lvlText w:val="%1."/>
      <w:lvlJc w:val="left"/>
      <w:pPr>
        <w:tabs>
          <w:tab w:val="num" w:pos="690"/>
        </w:tabs>
        <w:ind w:left="690" w:hanging="360"/>
      </w:pPr>
      <w:rPr>
        <w:rFonts w:hint="default"/>
      </w:rPr>
    </w:lvl>
    <w:lvl w:ilvl="1" w:tplc="04080019" w:tentative="1">
      <w:start w:val="1"/>
      <w:numFmt w:val="lowerLetter"/>
      <w:lvlText w:val="%2."/>
      <w:lvlJc w:val="left"/>
      <w:pPr>
        <w:tabs>
          <w:tab w:val="num" w:pos="1410"/>
        </w:tabs>
        <w:ind w:left="1410" w:hanging="360"/>
      </w:pPr>
    </w:lvl>
    <w:lvl w:ilvl="2" w:tplc="0408001B" w:tentative="1">
      <w:start w:val="1"/>
      <w:numFmt w:val="lowerRoman"/>
      <w:lvlText w:val="%3."/>
      <w:lvlJc w:val="right"/>
      <w:pPr>
        <w:tabs>
          <w:tab w:val="num" w:pos="2130"/>
        </w:tabs>
        <w:ind w:left="2130" w:hanging="180"/>
      </w:pPr>
    </w:lvl>
    <w:lvl w:ilvl="3" w:tplc="0408000F" w:tentative="1">
      <w:start w:val="1"/>
      <w:numFmt w:val="decimal"/>
      <w:lvlText w:val="%4."/>
      <w:lvlJc w:val="left"/>
      <w:pPr>
        <w:tabs>
          <w:tab w:val="num" w:pos="2850"/>
        </w:tabs>
        <w:ind w:left="2850" w:hanging="360"/>
      </w:pPr>
    </w:lvl>
    <w:lvl w:ilvl="4" w:tplc="04080019" w:tentative="1">
      <w:start w:val="1"/>
      <w:numFmt w:val="lowerLetter"/>
      <w:lvlText w:val="%5."/>
      <w:lvlJc w:val="left"/>
      <w:pPr>
        <w:tabs>
          <w:tab w:val="num" w:pos="3570"/>
        </w:tabs>
        <w:ind w:left="3570" w:hanging="360"/>
      </w:pPr>
    </w:lvl>
    <w:lvl w:ilvl="5" w:tplc="0408001B" w:tentative="1">
      <w:start w:val="1"/>
      <w:numFmt w:val="lowerRoman"/>
      <w:lvlText w:val="%6."/>
      <w:lvlJc w:val="right"/>
      <w:pPr>
        <w:tabs>
          <w:tab w:val="num" w:pos="4290"/>
        </w:tabs>
        <w:ind w:left="4290" w:hanging="180"/>
      </w:pPr>
    </w:lvl>
    <w:lvl w:ilvl="6" w:tplc="0408000F" w:tentative="1">
      <w:start w:val="1"/>
      <w:numFmt w:val="decimal"/>
      <w:lvlText w:val="%7."/>
      <w:lvlJc w:val="left"/>
      <w:pPr>
        <w:tabs>
          <w:tab w:val="num" w:pos="5010"/>
        </w:tabs>
        <w:ind w:left="5010" w:hanging="360"/>
      </w:pPr>
    </w:lvl>
    <w:lvl w:ilvl="7" w:tplc="04080019" w:tentative="1">
      <w:start w:val="1"/>
      <w:numFmt w:val="lowerLetter"/>
      <w:lvlText w:val="%8."/>
      <w:lvlJc w:val="left"/>
      <w:pPr>
        <w:tabs>
          <w:tab w:val="num" w:pos="5730"/>
        </w:tabs>
        <w:ind w:left="5730" w:hanging="360"/>
      </w:pPr>
    </w:lvl>
    <w:lvl w:ilvl="8" w:tplc="0408001B" w:tentative="1">
      <w:start w:val="1"/>
      <w:numFmt w:val="lowerRoman"/>
      <w:lvlText w:val="%9."/>
      <w:lvlJc w:val="right"/>
      <w:pPr>
        <w:tabs>
          <w:tab w:val="num" w:pos="6450"/>
        </w:tabs>
        <w:ind w:left="6450" w:hanging="180"/>
      </w:pPr>
    </w:lvl>
  </w:abstractNum>
  <w:abstractNum w:abstractNumId="22">
    <w:nsid w:val="547E1D76"/>
    <w:multiLevelType w:val="hybridMultilevel"/>
    <w:tmpl w:val="F448105C"/>
    <w:lvl w:ilvl="0" w:tplc="F478452C">
      <w:start w:val="2"/>
      <w:numFmt w:val="decimal"/>
      <w:lvlText w:val="%1."/>
      <w:lvlJc w:val="left"/>
      <w:pPr>
        <w:tabs>
          <w:tab w:val="num" w:pos="6045"/>
        </w:tabs>
        <w:ind w:left="6045" w:hanging="360"/>
      </w:pPr>
      <w:rPr>
        <w:rFonts w:hint="default"/>
      </w:rPr>
    </w:lvl>
    <w:lvl w:ilvl="1" w:tplc="04080019" w:tentative="1">
      <w:start w:val="1"/>
      <w:numFmt w:val="lowerLetter"/>
      <w:lvlText w:val="%2."/>
      <w:lvlJc w:val="left"/>
      <w:pPr>
        <w:tabs>
          <w:tab w:val="num" w:pos="6765"/>
        </w:tabs>
        <w:ind w:left="6765" w:hanging="360"/>
      </w:pPr>
    </w:lvl>
    <w:lvl w:ilvl="2" w:tplc="0408001B" w:tentative="1">
      <w:start w:val="1"/>
      <w:numFmt w:val="lowerRoman"/>
      <w:lvlText w:val="%3."/>
      <w:lvlJc w:val="right"/>
      <w:pPr>
        <w:tabs>
          <w:tab w:val="num" w:pos="7485"/>
        </w:tabs>
        <w:ind w:left="7485" w:hanging="180"/>
      </w:pPr>
    </w:lvl>
    <w:lvl w:ilvl="3" w:tplc="0408000F" w:tentative="1">
      <w:start w:val="1"/>
      <w:numFmt w:val="decimal"/>
      <w:lvlText w:val="%4."/>
      <w:lvlJc w:val="left"/>
      <w:pPr>
        <w:tabs>
          <w:tab w:val="num" w:pos="8205"/>
        </w:tabs>
        <w:ind w:left="8205" w:hanging="360"/>
      </w:pPr>
    </w:lvl>
    <w:lvl w:ilvl="4" w:tplc="04080019" w:tentative="1">
      <w:start w:val="1"/>
      <w:numFmt w:val="lowerLetter"/>
      <w:lvlText w:val="%5."/>
      <w:lvlJc w:val="left"/>
      <w:pPr>
        <w:tabs>
          <w:tab w:val="num" w:pos="8925"/>
        </w:tabs>
        <w:ind w:left="8925" w:hanging="360"/>
      </w:pPr>
    </w:lvl>
    <w:lvl w:ilvl="5" w:tplc="0408001B" w:tentative="1">
      <w:start w:val="1"/>
      <w:numFmt w:val="lowerRoman"/>
      <w:lvlText w:val="%6."/>
      <w:lvlJc w:val="right"/>
      <w:pPr>
        <w:tabs>
          <w:tab w:val="num" w:pos="9645"/>
        </w:tabs>
        <w:ind w:left="9645" w:hanging="180"/>
      </w:pPr>
    </w:lvl>
    <w:lvl w:ilvl="6" w:tplc="0408000F" w:tentative="1">
      <w:start w:val="1"/>
      <w:numFmt w:val="decimal"/>
      <w:lvlText w:val="%7."/>
      <w:lvlJc w:val="left"/>
      <w:pPr>
        <w:tabs>
          <w:tab w:val="num" w:pos="10365"/>
        </w:tabs>
        <w:ind w:left="10365" w:hanging="360"/>
      </w:pPr>
    </w:lvl>
    <w:lvl w:ilvl="7" w:tplc="04080019" w:tentative="1">
      <w:start w:val="1"/>
      <w:numFmt w:val="lowerLetter"/>
      <w:lvlText w:val="%8."/>
      <w:lvlJc w:val="left"/>
      <w:pPr>
        <w:tabs>
          <w:tab w:val="num" w:pos="11085"/>
        </w:tabs>
        <w:ind w:left="11085" w:hanging="360"/>
      </w:pPr>
    </w:lvl>
    <w:lvl w:ilvl="8" w:tplc="0408001B" w:tentative="1">
      <w:start w:val="1"/>
      <w:numFmt w:val="lowerRoman"/>
      <w:lvlText w:val="%9."/>
      <w:lvlJc w:val="right"/>
      <w:pPr>
        <w:tabs>
          <w:tab w:val="num" w:pos="11805"/>
        </w:tabs>
        <w:ind w:left="11805" w:hanging="180"/>
      </w:pPr>
    </w:lvl>
  </w:abstractNum>
  <w:abstractNum w:abstractNumId="23">
    <w:nsid w:val="5493418A"/>
    <w:multiLevelType w:val="hybridMultilevel"/>
    <w:tmpl w:val="12164EAE"/>
    <w:lvl w:ilvl="0" w:tplc="AEDA8702">
      <w:start w:val="1"/>
      <w:numFmt w:val="bullet"/>
      <w:lvlText w:val=""/>
      <w:lvlJc w:val="left"/>
      <w:pPr>
        <w:tabs>
          <w:tab w:val="num" w:pos="780"/>
        </w:tabs>
        <w:ind w:left="780" w:hanging="360"/>
      </w:pPr>
      <w:rPr>
        <w:rFonts w:ascii="Symbol" w:hAnsi="Symbol" w:hint="default"/>
      </w:rPr>
    </w:lvl>
    <w:lvl w:ilvl="1" w:tplc="EAAEDC74" w:tentative="1">
      <w:start w:val="1"/>
      <w:numFmt w:val="bullet"/>
      <w:lvlText w:val="o"/>
      <w:lvlJc w:val="left"/>
      <w:pPr>
        <w:tabs>
          <w:tab w:val="num" w:pos="1500"/>
        </w:tabs>
        <w:ind w:left="1500" w:hanging="360"/>
      </w:pPr>
      <w:rPr>
        <w:rFonts w:ascii="Courier New" w:hAnsi="Courier New" w:hint="default"/>
      </w:rPr>
    </w:lvl>
    <w:lvl w:ilvl="2" w:tplc="EF22AAFC" w:tentative="1">
      <w:start w:val="1"/>
      <w:numFmt w:val="bullet"/>
      <w:lvlText w:val=""/>
      <w:lvlJc w:val="left"/>
      <w:pPr>
        <w:tabs>
          <w:tab w:val="num" w:pos="2220"/>
        </w:tabs>
        <w:ind w:left="2220" w:hanging="360"/>
      </w:pPr>
      <w:rPr>
        <w:rFonts w:ascii="Wingdings" w:hAnsi="Wingdings" w:hint="default"/>
      </w:rPr>
    </w:lvl>
    <w:lvl w:ilvl="3" w:tplc="2AFE96B4" w:tentative="1">
      <w:start w:val="1"/>
      <w:numFmt w:val="bullet"/>
      <w:lvlText w:val=""/>
      <w:lvlJc w:val="left"/>
      <w:pPr>
        <w:tabs>
          <w:tab w:val="num" w:pos="2940"/>
        </w:tabs>
        <w:ind w:left="2940" w:hanging="360"/>
      </w:pPr>
      <w:rPr>
        <w:rFonts w:ascii="Symbol" w:hAnsi="Symbol" w:hint="default"/>
      </w:rPr>
    </w:lvl>
    <w:lvl w:ilvl="4" w:tplc="194CC894" w:tentative="1">
      <w:start w:val="1"/>
      <w:numFmt w:val="bullet"/>
      <w:lvlText w:val="o"/>
      <w:lvlJc w:val="left"/>
      <w:pPr>
        <w:tabs>
          <w:tab w:val="num" w:pos="3660"/>
        </w:tabs>
        <w:ind w:left="3660" w:hanging="360"/>
      </w:pPr>
      <w:rPr>
        <w:rFonts w:ascii="Courier New" w:hAnsi="Courier New" w:hint="default"/>
      </w:rPr>
    </w:lvl>
    <w:lvl w:ilvl="5" w:tplc="93C45550" w:tentative="1">
      <w:start w:val="1"/>
      <w:numFmt w:val="bullet"/>
      <w:lvlText w:val=""/>
      <w:lvlJc w:val="left"/>
      <w:pPr>
        <w:tabs>
          <w:tab w:val="num" w:pos="4380"/>
        </w:tabs>
        <w:ind w:left="4380" w:hanging="360"/>
      </w:pPr>
      <w:rPr>
        <w:rFonts w:ascii="Wingdings" w:hAnsi="Wingdings" w:hint="default"/>
      </w:rPr>
    </w:lvl>
    <w:lvl w:ilvl="6" w:tplc="348A0162" w:tentative="1">
      <w:start w:val="1"/>
      <w:numFmt w:val="bullet"/>
      <w:lvlText w:val=""/>
      <w:lvlJc w:val="left"/>
      <w:pPr>
        <w:tabs>
          <w:tab w:val="num" w:pos="5100"/>
        </w:tabs>
        <w:ind w:left="5100" w:hanging="360"/>
      </w:pPr>
      <w:rPr>
        <w:rFonts w:ascii="Symbol" w:hAnsi="Symbol" w:hint="default"/>
      </w:rPr>
    </w:lvl>
    <w:lvl w:ilvl="7" w:tplc="46BE55FC" w:tentative="1">
      <w:start w:val="1"/>
      <w:numFmt w:val="bullet"/>
      <w:lvlText w:val="o"/>
      <w:lvlJc w:val="left"/>
      <w:pPr>
        <w:tabs>
          <w:tab w:val="num" w:pos="5820"/>
        </w:tabs>
        <w:ind w:left="5820" w:hanging="360"/>
      </w:pPr>
      <w:rPr>
        <w:rFonts w:ascii="Courier New" w:hAnsi="Courier New" w:hint="default"/>
      </w:rPr>
    </w:lvl>
    <w:lvl w:ilvl="8" w:tplc="26EA506C" w:tentative="1">
      <w:start w:val="1"/>
      <w:numFmt w:val="bullet"/>
      <w:lvlText w:val=""/>
      <w:lvlJc w:val="left"/>
      <w:pPr>
        <w:tabs>
          <w:tab w:val="num" w:pos="6540"/>
        </w:tabs>
        <w:ind w:left="6540" w:hanging="360"/>
      </w:pPr>
      <w:rPr>
        <w:rFonts w:ascii="Wingdings" w:hAnsi="Wingdings" w:hint="default"/>
      </w:rPr>
    </w:lvl>
  </w:abstractNum>
  <w:abstractNum w:abstractNumId="24">
    <w:nsid w:val="5B424B49"/>
    <w:multiLevelType w:val="hybridMultilevel"/>
    <w:tmpl w:val="55A8A8F6"/>
    <w:lvl w:ilvl="0" w:tplc="72F6D600">
      <w:start w:val="5"/>
      <w:numFmt w:val="decimal"/>
      <w:lvlText w:val="%1."/>
      <w:lvlJc w:val="left"/>
      <w:pPr>
        <w:tabs>
          <w:tab w:val="num" w:pos="690"/>
        </w:tabs>
        <w:ind w:left="690" w:hanging="360"/>
      </w:pPr>
      <w:rPr>
        <w:rFonts w:hint="default"/>
      </w:rPr>
    </w:lvl>
    <w:lvl w:ilvl="1" w:tplc="04080019" w:tentative="1">
      <w:start w:val="1"/>
      <w:numFmt w:val="lowerLetter"/>
      <w:lvlText w:val="%2."/>
      <w:lvlJc w:val="left"/>
      <w:pPr>
        <w:tabs>
          <w:tab w:val="num" w:pos="1410"/>
        </w:tabs>
        <w:ind w:left="1410" w:hanging="360"/>
      </w:pPr>
    </w:lvl>
    <w:lvl w:ilvl="2" w:tplc="0408001B" w:tentative="1">
      <w:start w:val="1"/>
      <w:numFmt w:val="lowerRoman"/>
      <w:lvlText w:val="%3."/>
      <w:lvlJc w:val="right"/>
      <w:pPr>
        <w:tabs>
          <w:tab w:val="num" w:pos="2130"/>
        </w:tabs>
        <w:ind w:left="2130" w:hanging="180"/>
      </w:pPr>
    </w:lvl>
    <w:lvl w:ilvl="3" w:tplc="0408000F" w:tentative="1">
      <w:start w:val="1"/>
      <w:numFmt w:val="decimal"/>
      <w:lvlText w:val="%4."/>
      <w:lvlJc w:val="left"/>
      <w:pPr>
        <w:tabs>
          <w:tab w:val="num" w:pos="2850"/>
        </w:tabs>
        <w:ind w:left="2850" w:hanging="360"/>
      </w:pPr>
    </w:lvl>
    <w:lvl w:ilvl="4" w:tplc="04080019" w:tentative="1">
      <w:start w:val="1"/>
      <w:numFmt w:val="lowerLetter"/>
      <w:lvlText w:val="%5."/>
      <w:lvlJc w:val="left"/>
      <w:pPr>
        <w:tabs>
          <w:tab w:val="num" w:pos="3570"/>
        </w:tabs>
        <w:ind w:left="3570" w:hanging="360"/>
      </w:pPr>
    </w:lvl>
    <w:lvl w:ilvl="5" w:tplc="0408001B" w:tentative="1">
      <w:start w:val="1"/>
      <w:numFmt w:val="lowerRoman"/>
      <w:lvlText w:val="%6."/>
      <w:lvlJc w:val="right"/>
      <w:pPr>
        <w:tabs>
          <w:tab w:val="num" w:pos="4290"/>
        </w:tabs>
        <w:ind w:left="4290" w:hanging="180"/>
      </w:pPr>
    </w:lvl>
    <w:lvl w:ilvl="6" w:tplc="0408000F" w:tentative="1">
      <w:start w:val="1"/>
      <w:numFmt w:val="decimal"/>
      <w:lvlText w:val="%7."/>
      <w:lvlJc w:val="left"/>
      <w:pPr>
        <w:tabs>
          <w:tab w:val="num" w:pos="5010"/>
        </w:tabs>
        <w:ind w:left="5010" w:hanging="360"/>
      </w:pPr>
    </w:lvl>
    <w:lvl w:ilvl="7" w:tplc="04080019" w:tentative="1">
      <w:start w:val="1"/>
      <w:numFmt w:val="lowerLetter"/>
      <w:lvlText w:val="%8."/>
      <w:lvlJc w:val="left"/>
      <w:pPr>
        <w:tabs>
          <w:tab w:val="num" w:pos="5730"/>
        </w:tabs>
        <w:ind w:left="5730" w:hanging="360"/>
      </w:pPr>
    </w:lvl>
    <w:lvl w:ilvl="8" w:tplc="0408001B" w:tentative="1">
      <w:start w:val="1"/>
      <w:numFmt w:val="lowerRoman"/>
      <w:lvlText w:val="%9."/>
      <w:lvlJc w:val="right"/>
      <w:pPr>
        <w:tabs>
          <w:tab w:val="num" w:pos="6450"/>
        </w:tabs>
        <w:ind w:left="6450" w:hanging="180"/>
      </w:pPr>
    </w:lvl>
  </w:abstractNum>
  <w:abstractNum w:abstractNumId="25">
    <w:nsid w:val="5CBA06C6"/>
    <w:multiLevelType w:val="hybridMultilevel"/>
    <w:tmpl w:val="7848ECC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1455C25"/>
    <w:multiLevelType w:val="hybridMultilevel"/>
    <w:tmpl w:val="DB2E2520"/>
    <w:lvl w:ilvl="0" w:tplc="C76607CE">
      <w:start w:val="1"/>
      <w:numFmt w:val="decimal"/>
      <w:lvlText w:val="%1."/>
      <w:lvlJc w:val="left"/>
      <w:pPr>
        <w:tabs>
          <w:tab w:val="num" w:pos="720"/>
        </w:tabs>
        <w:ind w:left="720" w:hanging="360"/>
      </w:pPr>
      <w:rPr>
        <w:rFonts w:hint="default"/>
      </w:rPr>
    </w:lvl>
    <w:lvl w:ilvl="1" w:tplc="E4E016D6" w:tentative="1">
      <w:start w:val="1"/>
      <w:numFmt w:val="lowerLetter"/>
      <w:lvlText w:val="%2."/>
      <w:lvlJc w:val="left"/>
      <w:pPr>
        <w:tabs>
          <w:tab w:val="num" w:pos="1440"/>
        </w:tabs>
        <w:ind w:left="1440" w:hanging="360"/>
      </w:pPr>
    </w:lvl>
    <w:lvl w:ilvl="2" w:tplc="51BE6932" w:tentative="1">
      <w:start w:val="1"/>
      <w:numFmt w:val="lowerRoman"/>
      <w:lvlText w:val="%3."/>
      <w:lvlJc w:val="right"/>
      <w:pPr>
        <w:tabs>
          <w:tab w:val="num" w:pos="2160"/>
        </w:tabs>
        <w:ind w:left="2160" w:hanging="180"/>
      </w:pPr>
    </w:lvl>
    <w:lvl w:ilvl="3" w:tplc="346C5C02" w:tentative="1">
      <w:start w:val="1"/>
      <w:numFmt w:val="decimal"/>
      <w:lvlText w:val="%4."/>
      <w:lvlJc w:val="left"/>
      <w:pPr>
        <w:tabs>
          <w:tab w:val="num" w:pos="2880"/>
        </w:tabs>
        <w:ind w:left="2880" w:hanging="360"/>
      </w:pPr>
    </w:lvl>
    <w:lvl w:ilvl="4" w:tplc="3DCC4442" w:tentative="1">
      <w:start w:val="1"/>
      <w:numFmt w:val="lowerLetter"/>
      <w:lvlText w:val="%5."/>
      <w:lvlJc w:val="left"/>
      <w:pPr>
        <w:tabs>
          <w:tab w:val="num" w:pos="3600"/>
        </w:tabs>
        <w:ind w:left="3600" w:hanging="360"/>
      </w:pPr>
    </w:lvl>
    <w:lvl w:ilvl="5" w:tplc="11E4D198" w:tentative="1">
      <w:start w:val="1"/>
      <w:numFmt w:val="lowerRoman"/>
      <w:lvlText w:val="%6."/>
      <w:lvlJc w:val="right"/>
      <w:pPr>
        <w:tabs>
          <w:tab w:val="num" w:pos="4320"/>
        </w:tabs>
        <w:ind w:left="4320" w:hanging="180"/>
      </w:pPr>
    </w:lvl>
    <w:lvl w:ilvl="6" w:tplc="6CD6BA08" w:tentative="1">
      <w:start w:val="1"/>
      <w:numFmt w:val="decimal"/>
      <w:lvlText w:val="%7."/>
      <w:lvlJc w:val="left"/>
      <w:pPr>
        <w:tabs>
          <w:tab w:val="num" w:pos="5040"/>
        </w:tabs>
        <w:ind w:left="5040" w:hanging="360"/>
      </w:pPr>
    </w:lvl>
    <w:lvl w:ilvl="7" w:tplc="4148F5BE" w:tentative="1">
      <w:start w:val="1"/>
      <w:numFmt w:val="lowerLetter"/>
      <w:lvlText w:val="%8."/>
      <w:lvlJc w:val="left"/>
      <w:pPr>
        <w:tabs>
          <w:tab w:val="num" w:pos="5760"/>
        </w:tabs>
        <w:ind w:left="5760" w:hanging="360"/>
      </w:pPr>
    </w:lvl>
    <w:lvl w:ilvl="8" w:tplc="0040F87E" w:tentative="1">
      <w:start w:val="1"/>
      <w:numFmt w:val="lowerRoman"/>
      <w:lvlText w:val="%9."/>
      <w:lvlJc w:val="right"/>
      <w:pPr>
        <w:tabs>
          <w:tab w:val="num" w:pos="6480"/>
        </w:tabs>
        <w:ind w:left="6480" w:hanging="180"/>
      </w:pPr>
    </w:lvl>
  </w:abstractNum>
  <w:abstractNum w:abstractNumId="27">
    <w:nsid w:val="65CA38F0"/>
    <w:multiLevelType w:val="hybridMultilevel"/>
    <w:tmpl w:val="B088CB00"/>
    <w:lvl w:ilvl="0" w:tplc="8490F278">
      <w:start w:val="1"/>
      <w:numFmt w:val="decimal"/>
      <w:lvlText w:val="%1."/>
      <w:lvlJc w:val="left"/>
      <w:pPr>
        <w:tabs>
          <w:tab w:val="num" w:pos="720"/>
        </w:tabs>
        <w:ind w:left="720" w:hanging="360"/>
      </w:pPr>
      <w:rPr>
        <w:rFonts w:hint="default"/>
      </w:rPr>
    </w:lvl>
    <w:lvl w:ilvl="1" w:tplc="AB046C3A" w:tentative="1">
      <w:start w:val="1"/>
      <w:numFmt w:val="lowerLetter"/>
      <w:lvlText w:val="%2."/>
      <w:lvlJc w:val="left"/>
      <w:pPr>
        <w:tabs>
          <w:tab w:val="num" w:pos="1440"/>
        </w:tabs>
        <w:ind w:left="1440" w:hanging="360"/>
      </w:pPr>
    </w:lvl>
    <w:lvl w:ilvl="2" w:tplc="4BA08978" w:tentative="1">
      <w:start w:val="1"/>
      <w:numFmt w:val="lowerRoman"/>
      <w:lvlText w:val="%3."/>
      <w:lvlJc w:val="right"/>
      <w:pPr>
        <w:tabs>
          <w:tab w:val="num" w:pos="2160"/>
        </w:tabs>
        <w:ind w:left="2160" w:hanging="180"/>
      </w:pPr>
    </w:lvl>
    <w:lvl w:ilvl="3" w:tplc="65725CA6" w:tentative="1">
      <w:start w:val="1"/>
      <w:numFmt w:val="decimal"/>
      <w:lvlText w:val="%4."/>
      <w:lvlJc w:val="left"/>
      <w:pPr>
        <w:tabs>
          <w:tab w:val="num" w:pos="2880"/>
        </w:tabs>
        <w:ind w:left="2880" w:hanging="360"/>
      </w:pPr>
    </w:lvl>
    <w:lvl w:ilvl="4" w:tplc="D7FC9FE8" w:tentative="1">
      <w:start w:val="1"/>
      <w:numFmt w:val="lowerLetter"/>
      <w:lvlText w:val="%5."/>
      <w:lvlJc w:val="left"/>
      <w:pPr>
        <w:tabs>
          <w:tab w:val="num" w:pos="3600"/>
        </w:tabs>
        <w:ind w:left="3600" w:hanging="360"/>
      </w:pPr>
    </w:lvl>
    <w:lvl w:ilvl="5" w:tplc="0E20258E" w:tentative="1">
      <w:start w:val="1"/>
      <w:numFmt w:val="lowerRoman"/>
      <w:lvlText w:val="%6."/>
      <w:lvlJc w:val="right"/>
      <w:pPr>
        <w:tabs>
          <w:tab w:val="num" w:pos="4320"/>
        </w:tabs>
        <w:ind w:left="4320" w:hanging="180"/>
      </w:pPr>
    </w:lvl>
    <w:lvl w:ilvl="6" w:tplc="32FAF8AA" w:tentative="1">
      <w:start w:val="1"/>
      <w:numFmt w:val="decimal"/>
      <w:lvlText w:val="%7."/>
      <w:lvlJc w:val="left"/>
      <w:pPr>
        <w:tabs>
          <w:tab w:val="num" w:pos="5040"/>
        </w:tabs>
        <w:ind w:left="5040" w:hanging="360"/>
      </w:pPr>
    </w:lvl>
    <w:lvl w:ilvl="7" w:tplc="35765B8E" w:tentative="1">
      <w:start w:val="1"/>
      <w:numFmt w:val="lowerLetter"/>
      <w:lvlText w:val="%8."/>
      <w:lvlJc w:val="left"/>
      <w:pPr>
        <w:tabs>
          <w:tab w:val="num" w:pos="5760"/>
        </w:tabs>
        <w:ind w:left="5760" w:hanging="360"/>
      </w:pPr>
    </w:lvl>
    <w:lvl w:ilvl="8" w:tplc="C008A434" w:tentative="1">
      <w:start w:val="1"/>
      <w:numFmt w:val="lowerRoman"/>
      <w:lvlText w:val="%9."/>
      <w:lvlJc w:val="right"/>
      <w:pPr>
        <w:tabs>
          <w:tab w:val="num" w:pos="6480"/>
        </w:tabs>
        <w:ind w:left="6480" w:hanging="180"/>
      </w:pPr>
    </w:lvl>
  </w:abstractNum>
  <w:abstractNum w:abstractNumId="28">
    <w:nsid w:val="667F6684"/>
    <w:multiLevelType w:val="hybridMultilevel"/>
    <w:tmpl w:val="2BB4E4E2"/>
    <w:lvl w:ilvl="0" w:tplc="14EC04AA">
      <w:start w:val="1"/>
      <w:numFmt w:val="decimal"/>
      <w:lvlText w:val="%1."/>
      <w:lvlJc w:val="left"/>
      <w:pPr>
        <w:tabs>
          <w:tab w:val="num" w:pos="1080"/>
        </w:tabs>
        <w:ind w:left="1363" w:hanging="283"/>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D5D45A5"/>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00E0E6A"/>
    <w:multiLevelType w:val="hybridMultilevel"/>
    <w:tmpl w:val="391672C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0117A37"/>
    <w:multiLevelType w:val="hybridMultilevel"/>
    <w:tmpl w:val="B1BCE608"/>
    <w:lvl w:ilvl="0" w:tplc="1B167C26">
      <w:start w:val="1"/>
      <w:numFmt w:val="decimal"/>
      <w:lvlText w:val="%1)"/>
      <w:lvlJc w:val="left"/>
      <w:pPr>
        <w:tabs>
          <w:tab w:val="num" w:pos="720"/>
        </w:tabs>
        <w:ind w:left="720" w:hanging="360"/>
      </w:pPr>
      <w:rPr>
        <w:rFonts w:hint="default"/>
      </w:rPr>
    </w:lvl>
    <w:lvl w:ilvl="1" w:tplc="5C0A431E" w:tentative="1">
      <w:start w:val="1"/>
      <w:numFmt w:val="lowerLetter"/>
      <w:lvlText w:val="%2."/>
      <w:lvlJc w:val="left"/>
      <w:pPr>
        <w:tabs>
          <w:tab w:val="num" w:pos="1440"/>
        </w:tabs>
        <w:ind w:left="1440" w:hanging="360"/>
      </w:pPr>
    </w:lvl>
    <w:lvl w:ilvl="2" w:tplc="24926538" w:tentative="1">
      <w:start w:val="1"/>
      <w:numFmt w:val="lowerRoman"/>
      <w:lvlText w:val="%3."/>
      <w:lvlJc w:val="right"/>
      <w:pPr>
        <w:tabs>
          <w:tab w:val="num" w:pos="2160"/>
        </w:tabs>
        <w:ind w:left="2160" w:hanging="180"/>
      </w:pPr>
    </w:lvl>
    <w:lvl w:ilvl="3" w:tplc="9C12FE1C" w:tentative="1">
      <w:start w:val="1"/>
      <w:numFmt w:val="decimal"/>
      <w:lvlText w:val="%4."/>
      <w:lvlJc w:val="left"/>
      <w:pPr>
        <w:tabs>
          <w:tab w:val="num" w:pos="2880"/>
        </w:tabs>
        <w:ind w:left="2880" w:hanging="360"/>
      </w:pPr>
    </w:lvl>
    <w:lvl w:ilvl="4" w:tplc="321CE588" w:tentative="1">
      <w:start w:val="1"/>
      <w:numFmt w:val="lowerLetter"/>
      <w:lvlText w:val="%5."/>
      <w:lvlJc w:val="left"/>
      <w:pPr>
        <w:tabs>
          <w:tab w:val="num" w:pos="3600"/>
        </w:tabs>
        <w:ind w:left="3600" w:hanging="360"/>
      </w:pPr>
    </w:lvl>
    <w:lvl w:ilvl="5" w:tplc="1A88499C" w:tentative="1">
      <w:start w:val="1"/>
      <w:numFmt w:val="lowerRoman"/>
      <w:lvlText w:val="%6."/>
      <w:lvlJc w:val="right"/>
      <w:pPr>
        <w:tabs>
          <w:tab w:val="num" w:pos="4320"/>
        </w:tabs>
        <w:ind w:left="4320" w:hanging="180"/>
      </w:pPr>
    </w:lvl>
    <w:lvl w:ilvl="6" w:tplc="47A014EA" w:tentative="1">
      <w:start w:val="1"/>
      <w:numFmt w:val="decimal"/>
      <w:lvlText w:val="%7."/>
      <w:lvlJc w:val="left"/>
      <w:pPr>
        <w:tabs>
          <w:tab w:val="num" w:pos="5040"/>
        </w:tabs>
        <w:ind w:left="5040" w:hanging="360"/>
      </w:pPr>
    </w:lvl>
    <w:lvl w:ilvl="7" w:tplc="967A7224" w:tentative="1">
      <w:start w:val="1"/>
      <w:numFmt w:val="lowerLetter"/>
      <w:lvlText w:val="%8."/>
      <w:lvlJc w:val="left"/>
      <w:pPr>
        <w:tabs>
          <w:tab w:val="num" w:pos="5760"/>
        </w:tabs>
        <w:ind w:left="5760" w:hanging="360"/>
      </w:pPr>
    </w:lvl>
    <w:lvl w:ilvl="8" w:tplc="2CCE3178" w:tentative="1">
      <w:start w:val="1"/>
      <w:numFmt w:val="lowerRoman"/>
      <w:lvlText w:val="%9."/>
      <w:lvlJc w:val="right"/>
      <w:pPr>
        <w:tabs>
          <w:tab w:val="num" w:pos="6480"/>
        </w:tabs>
        <w:ind w:left="6480" w:hanging="180"/>
      </w:pPr>
    </w:lvl>
  </w:abstractNum>
  <w:abstractNum w:abstractNumId="32">
    <w:nsid w:val="7BFE035D"/>
    <w:multiLevelType w:val="hybridMultilevel"/>
    <w:tmpl w:val="4F32AB48"/>
    <w:lvl w:ilvl="0" w:tplc="C1267BBE">
      <w:start w:val="1"/>
      <w:numFmt w:val="bullet"/>
      <w:lvlText w:val=""/>
      <w:lvlJc w:val="left"/>
      <w:pPr>
        <w:tabs>
          <w:tab w:val="num" w:pos="720"/>
        </w:tabs>
        <w:ind w:left="720" w:hanging="360"/>
      </w:pPr>
      <w:rPr>
        <w:rFonts w:ascii="Symbol" w:hAnsi="Symbol" w:hint="default"/>
      </w:rPr>
    </w:lvl>
    <w:lvl w:ilvl="1" w:tplc="8684D944" w:tentative="1">
      <w:start w:val="1"/>
      <w:numFmt w:val="bullet"/>
      <w:lvlText w:val="o"/>
      <w:lvlJc w:val="left"/>
      <w:pPr>
        <w:tabs>
          <w:tab w:val="num" w:pos="1440"/>
        </w:tabs>
        <w:ind w:left="1440" w:hanging="360"/>
      </w:pPr>
      <w:rPr>
        <w:rFonts w:ascii="Courier New" w:hAnsi="Courier New" w:hint="default"/>
      </w:rPr>
    </w:lvl>
    <w:lvl w:ilvl="2" w:tplc="C7CEA354" w:tentative="1">
      <w:start w:val="1"/>
      <w:numFmt w:val="bullet"/>
      <w:lvlText w:val=""/>
      <w:lvlJc w:val="left"/>
      <w:pPr>
        <w:tabs>
          <w:tab w:val="num" w:pos="2160"/>
        </w:tabs>
        <w:ind w:left="2160" w:hanging="360"/>
      </w:pPr>
      <w:rPr>
        <w:rFonts w:ascii="Wingdings" w:hAnsi="Wingdings" w:hint="default"/>
      </w:rPr>
    </w:lvl>
    <w:lvl w:ilvl="3" w:tplc="811A3A18" w:tentative="1">
      <w:start w:val="1"/>
      <w:numFmt w:val="bullet"/>
      <w:lvlText w:val=""/>
      <w:lvlJc w:val="left"/>
      <w:pPr>
        <w:tabs>
          <w:tab w:val="num" w:pos="2880"/>
        </w:tabs>
        <w:ind w:left="2880" w:hanging="360"/>
      </w:pPr>
      <w:rPr>
        <w:rFonts w:ascii="Symbol" w:hAnsi="Symbol" w:hint="default"/>
      </w:rPr>
    </w:lvl>
    <w:lvl w:ilvl="4" w:tplc="F9DE4BB4" w:tentative="1">
      <w:start w:val="1"/>
      <w:numFmt w:val="bullet"/>
      <w:lvlText w:val="o"/>
      <w:lvlJc w:val="left"/>
      <w:pPr>
        <w:tabs>
          <w:tab w:val="num" w:pos="3600"/>
        </w:tabs>
        <w:ind w:left="3600" w:hanging="360"/>
      </w:pPr>
      <w:rPr>
        <w:rFonts w:ascii="Courier New" w:hAnsi="Courier New" w:hint="default"/>
      </w:rPr>
    </w:lvl>
    <w:lvl w:ilvl="5" w:tplc="B1DE1EA4" w:tentative="1">
      <w:start w:val="1"/>
      <w:numFmt w:val="bullet"/>
      <w:lvlText w:val=""/>
      <w:lvlJc w:val="left"/>
      <w:pPr>
        <w:tabs>
          <w:tab w:val="num" w:pos="4320"/>
        </w:tabs>
        <w:ind w:left="4320" w:hanging="360"/>
      </w:pPr>
      <w:rPr>
        <w:rFonts w:ascii="Wingdings" w:hAnsi="Wingdings" w:hint="default"/>
      </w:rPr>
    </w:lvl>
    <w:lvl w:ilvl="6" w:tplc="BD12D7F6" w:tentative="1">
      <w:start w:val="1"/>
      <w:numFmt w:val="bullet"/>
      <w:lvlText w:val=""/>
      <w:lvlJc w:val="left"/>
      <w:pPr>
        <w:tabs>
          <w:tab w:val="num" w:pos="5040"/>
        </w:tabs>
        <w:ind w:left="5040" w:hanging="360"/>
      </w:pPr>
      <w:rPr>
        <w:rFonts w:ascii="Symbol" w:hAnsi="Symbol" w:hint="default"/>
      </w:rPr>
    </w:lvl>
    <w:lvl w:ilvl="7" w:tplc="756C42FE" w:tentative="1">
      <w:start w:val="1"/>
      <w:numFmt w:val="bullet"/>
      <w:lvlText w:val="o"/>
      <w:lvlJc w:val="left"/>
      <w:pPr>
        <w:tabs>
          <w:tab w:val="num" w:pos="5760"/>
        </w:tabs>
        <w:ind w:left="5760" w:hanging="360"/>
      </w:pPr>
      <w:rPr>
        <w:rFonts w:ascii="Courier New" w:hAnsi="Courier New" w:hint="default"/>
      </w:rPr>
    </w:lvl>
    <w:lvl w:ilvl="8" w:tplc="901AB966" w:tentative="1">
      <w:start w:val="1"/>
      <w:numFmt w:val="bullet"/>
      <w:lvlText w:val=""/>
      <w:lvlJc w:val="left"/>
      <w:pPr>
        <w:tabs>
          <w:tab w:val="num" w:pos="6480"/>
        </w:tabs>
        <w:ind w:left="6480" w:hanging="360"/>
      </w:pPr>
      <w:rPr>
        <w:rFonts w:ascii="Wingdings" w:hAnsi="Wingdings" w:hint="default"/>
      </w:rPr>
    </w:lvl>
  </w:abstractNum>
  <w:abstractNum w:abstractNumId="33">
    <w:nsid w:val="7D6A2CA4"/>
    <w:multiLevelType w:val="multilevel"/>
    <w:tmpl w:val="8384006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E9B53F2"/>
    <w:multiLevelType w:val="hybridMultilevel"/>
    <w:tmpl w:val="D9EE052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32"/>
  </w:num>
  <w:num w:numId="3">
    <w:abstractNumId w:val="19"/>
  </w:num>
  <w:num w:numId="4">
    <w:abstractNumId w:val="20"/>
  </w:num>
  <w:num w:numId="5">
    <w:abstractNumId w:val="23"/>
  </w:num>
  <w:num w:numId="6">
    <w:abstractNumId w:val="31"/>
  </w:num>
  <w:num w:numId="7">
    <w:abstractNumId w:val="13"/>
  </w:num>
  <w:num w:numId="8">
    <w:abstractNumId w:val="27"/>
  </w:num>
  <w:num w:numId="9">
    <w:abstractNumId w:val="26"/>
  </w:num>
  <w:num w:numId="10">
    <w:abstractNumId w:val="18"/>
  </w:num>
  <w:num w:numId="11">
    <w:abstractNumId w:val="7"/>
  </w:num>
  <w:num w:numId="12">
    <w:abstractNumId w:val="21"/>
  </w:num>
  <w:num w:numId="13">
    <w:abstractNumId w:val="4"/>
  </w:num>
  <w:num w:numId="14">
    <w:abstractNumId w:val="12"/>
  </w:num>
  <w:num w:numId="15">
    <w:abstractNumId w:val="24"/>
  </w:num>
  <w:num w:numId="16">
    <w:abstractNumId w:val="25"/>
  </w:num>
  <w:num w:numId="17">
    <w:abstractNumId w:val="3"/>
  </w:num>
  <w:num w:numId="18">
    <w:abstractNumId w:val="34"/>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5"/>
  </w:num>
  <w:num w:numId="23">
    <w:abstractNumId w:val="11"/>
  </w:num>
  <w:num w:numId="24">
    <w:abstractNumId w:val="33"/>
  </w:num>
  <w:num w:numId="25">
    <w:abstractNumId w:val="10"/>
  </w:num>
  <w:num w:numId="26">
    <w:abstractNumId w:val="29"/>
  </w:num>
  <w:num w:numId="27">
    <w:abstractNumId w:val="6"/>
  </w:num>
  <w:num w:numId="28">
    <w:abstractNumId w:val="8"/>
  </w:num>
  <w:num w:numId="29">
    <w:abstractNumId w:val="22"/>
  </w:num>
  <w:num w:numId="30">
    <w:abstractNumId w:val="1"/>
  </w:num>
  <w:num w:numId="31">
    <w:abstractNumId w:val="16"/>
  </w:num>
  <w:num w:numId="32">
    <w:abstractNumId w:val="14"/>
  </w:num>
  <w:num w:numId="33">
    <w:abstractNumId w:val="28"/>
  </w:num>
  <w:num w:numId="34">
    <w:abstractNumId w:val="9"/>
  </w:num>
  <w:num w:numId="35">
    <w:abstractNumId w:val="30"/>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416FB"/>
    <w:rsid w:val="00025DA0"/>
    <w:rsid w:val="00032CA6"/>
    <w:rsid w:val="00044CB4"/>
    <w:rsid w:val="000528F8"/>
    <w:rsid w:val="000624AB"/>
    <w:rsid w:val="000666E1"/>
    <w:rsid w:val="00070357"/>
    <w:rsid w:val="00071B73"/>
    <w:rsid w:val="0008133A"/>
    <w:rsid w:val="00081B2A"/>
    <w:rsid w:val="000A1133"/>
    <w:rsid w:val="000C53F7"/>
    <w:rsid w:val="000D1FA8"/>
    <w:rsid w:val="000D23AB"/>
    <w:rsid w:val="000D393D"/>
    <w:rsid w:val="000D4842"/>
    <w:rsid w:val="000E71CA"/>
    <w:rsid w:val="000E7994"/>
    <w:rsid w:val="000F41DE"/>
    <w:rsid w:val="00105A70"/>
    <w:rsid w:val="001203C1"/>
    <w:rsid w:val="00141201"/>
    <w:rsid w:val="00155DD1"/>
    <w:rsid w:val="00165FE0"/>
    <w:rsid w:val="00170D56"/>
    <w:rsid w:val="00172556"/>
    <w:rsid w:val="001725EA"/>
    <w:rsid w:val="00180963"/>
    <w:rsid w:val="00191FBF"/>
    <w:rsid w:val="001977A9"/>
    <w:rsid w:val="001A0C63"/>
    <w:rsid w:val="001C7B33"/>
    <w:rsid w:val="001D134E"/>
    <w:rsid w:val="001D1A59"/>
    <w:rsid w:val="001D2B98"/>
    <w:rsid w:val="001D2E5D"/>
    <w:rsid w:val="001E2C72"/>
    <w:rsid w:val="002001E2"/>
    <w:rsid w:val="0020022B"/>
    <w:rsid w:val="002130B0"/>
    <w:rsid w:val="0022069B"/>
    <w:rsid w:val="00223F9C"/>
    <w:rsid w:val="002258B7"/>
    <w:rsid w:val="00225B64"/>
    <w:rsid w:val="00231E5B"/>
    <w:rsid w:val="0023289D"/>
    <w:rsid w:val="00234500"/>
    <w:rsid w:val="00234C25"/>
    <w:rsid w:val="0024308F"/>
    <w:rsid w:val="00244534"/>
    <w:rsid w:val="00252627"/>
    <w:rsid w:val="00254452"/>
    <w:rsid w:val="00263B2F"/>
    <w:rsid w:val="002679A0"/>
    <w:rsid w:val="0027327F"/>
    <w:rsid w:val="00276179"/>
    <w:rsid w:val="002A0408"/>
    <w:rsid w:val="002B4856"/>
    <w:rsid w:val="002B72F8"/>
    <w:rsid w:val="002C7FA3"/>
    <w:rsid w:val="002D63BB"/>
    <w:rsid w:val="002E48CB"/>
    <w:rsid w:val="002E6CAD"/>
    <w:rsid w:val="002F2322"/>
    <w:rsid w:val="002F634B"/>
    <w:rsid w:val="00304A23"/>
    <w:rsid w:val="00313026"/>
    <w:rsid w:val="003155AA"/>
    <w:rsid w:val="003204E2"/>
    <w:rsid w:val="0032605E"/>
    <w:rsid w:val="0033247F"/>
    <w:rsid w:val="003325A2"/>
    <w:rsid w:val="00354BBD"/>
    <w:rsid w:val="00355A41"/>
    <w:rsid w:val="003605CB"/>
    <w:rsid w:val="00362D8D"/>
    <w:rsid w:val="003B220D"/>
    <w:rsid w:val="003B778C"/>
    <w:rsid w:val="003C22EF"/>
    <w:rsid w:val="003C4034"/>
    <w:rsid w:val="003C5AA2"/>
    <w:rsid w:val="003C734C"/>
    <w:rsid w:val="003D08D1"/>
    <w:rsid w:val="003D1F49"/>
    <w:rsid w:val="003F12F1"/>
    <w:rsid w:val="003F52D8"/>
    <w:rsid w:val="004112D9"/>
    <w:rsid w:val="0041352B"/>
    <w:rsid w:val="00422693"/>
    <w:rsid w:val="004305C1"/>
    <w:rsid w:val="0043216B"/>
    <w:rsid w:val="00444642"/>
    <w:rsid w:val="004476C4"/>
    <w:rsid w:val="004854C5"/>
    <w:rsid w:val="00495B0D"/>
    <w:rsid w:val="00497FFD"/>
    <w:rsid w:val="004A6339"/>
    <w:rsid w:val="004A6868"/>
    <w:rsid w:val="004A760E"/>
    <w:rsid w:val="004C23A0"/>
    <w:rsid w:val="004D6011"/>
    <w:rsid w:val="004F3F21"/>
    <w:rsid w:val="004F5795"/>
    <w:rsid w:val="004F62BB"/>
    <w:rsid w:val="005237B1"/>
    <w:rsid w:val="00525F44"/>
    <w:rsid w:val="00576FFD"/>
    <w:rsid w:val="00581929"/>
    <w:rsid w:val="00582D70"/>
    <w:rsid w:val="005845AA"/>
    <w:rsid w:val="005A5761"/>
    <w:rsid w:val="005B19A6"/>
    <w:rsid w:val="005B2979"/>
    <w:rsid w:val="005B46ED"/>
    <w:rsid w:val="005B6121"/>
    <w:rsid w:val="005D39AE"/>
    <w:rsid w:val="006146CA"/>
    <w:rsid w:val="00621E5A"/>
    <w:rsid w:val="0062517C"/>
    <w:rsid w:val="00651C18"/>
    <w:rsid w:val="0065547E"/>
    <w:rsid w:val="00655F83"/>
    <w:rsid w:val="00667CEF"/>
    <w:rsid w:val="006764BA"/>
    <w:rsid w:val="0069038C"/>
    <w:rsid w:val="0069476E"/>
    <w:rsid w:val="00694C98"/>
    <w:rsid w:val="006C7D10"/>
    <w:rsid w:val="006D1378"/>
    <w:rsid w:val="006E4178"/>
    <w:rsid w:val="006E533D"/>
    <w:rsid w:val="00712749"/>
    <w:rsid w:val="007128DC"/>
    <w:rsid w:val="00716D68"/>
    <w:rsid w:val="00725224"/>
    <w:rsid w:val="00740A7B"/>
    <w:rsid w:val="007423F0"/>
    <w:rsid w:val="00744A3A"/>
    <w:rsid w:val="00783690"/>
    <w:rsid w:val="00790F55"/>
    <w:rsid w:val="0079208D"/>
    <w:rsid w:val="007A1740"/>
    <w:rsid w:val="007A2837"/>
    <w:rsid w:val="007B0157"/>
    <w:rsid w:val="007B1252"/>
    <w:rsid w:val="007D7B3F"/>
    <w:rsid w:val="007E10F2"/>
    <w:rsid w:val="007E442E"/>
    <w:rsid w:val="007E63BC"/>
    <w:rsid w:val="0080125E"/>
    <w:rsid w:val="00810FE7"/>
    <w:rsid w:val="00817213"/>
    <w:rsid w:val="0082486A"/>
    <w:rsid w:val="00824F07"/>
    <w:rsid w:val="00831AB5"/>
    <w:rsid w:val="00842132"/>
    <w:rsid w:val="0084539B"/>
    <w:rsid w:val="0086003C"/>
    <w:rsid w:val="008718A2"/>
    <w:rsid w:val="00874867"/>
    <w:rsid w:val="00881066"/>
    <w:rsid w:val="00894D7E"/>
    <w:rsid w:val="00897710"/>
    <w:rsid w:val="008E02DA"/>
    <w:rsid w:val="008F2316"/>
    <w:rsid w:val="00923805"/>
    <w:rsid w:val="0092408D"/>
    <w:rsid w:val="009245F7"/>
    <w:rsid w:val="00927107"/>
    <w:rsid w:val="00932E24"/>
    <w:rsid w:val="00935133"/>
    <w:rsid w:val="00954DE4"/>
    <w:rsid w:val="009571E5"/>
    <w:rsid w:val="00976FC7"/>
    <w:rsid w:val="00982803"/>
    <w:rsid w:val="00990724"/>
    <w:rsid w:val="0099406F"/>
    <w:rsid w:val="009A49D4"/>
    <w:rsid w:val="009B46C3"/>
    <w:rsid w:val="009B487C"/>
    <w:rsid w:val="009B4CFE"/>
    <w:rsid w:val="009B7CDD"/>
    <w:rsid w:val="009C27BA"/>
    <w:rsid w:val="009C33B4"/>
    <w:rsid w:val="009C40B4"/>
    <w:rsid w:val="009C53F7"/>
    <w:rsid w:val="009D6F1B"/>
    <w:rsid w:val="009E5B6E"/>
    <w:rsid w:val="009E6D29"/>
    <w:rsid w:val="00A05254"/>
    <w:rsid w:val="00A10A04"/>
    <w:rsid w:val="00A27C47"/>
    <w:rsid w:val="00A3539E"/>
    <w:rsid w:val="00A542AD"/>
    <w:rsid w:val="00A567B2"/>
    <w:rsid w:val="00A62661"/>
    <w:rsid w:val="00A6441C"/>
    <w:rsid w:val="00A72820"/>
    <w:rsid w:val="00A905B5"/>
    <w:rsid w:val="00A976F6"/>
    <w:rsid w:val="00AA0FC5"/>
    <w:rsid w:val="00AA40D2"/>
    <w:rsid w:val="00AC20DD"/>
    <w:rsid w:val="00AD1946"/>
    <w:rsid w:val="00AD3C6D"/>
    <w:rsid w:val="00AE5BC2"/>
    <w:rsid w:val="00B128CB"/>
    <w:rsid w:val="00B37CC5"/>
    <w:rsid w:val="00B416FB"/>
    <w:rsid w:val="00B44B6C"/>
    <w:rsid w:val="00B46186"/>
    <w:rsid w:val="00B52761"/>
    <w:rsid w:val="00B61D47"/>
    <w:rsid w:val="00B6747C"/>
    <w:rsid w:val="00B83DD6"/>
    <w:rsid w:val="00B84AC9"/>
    <w:rsid w:val="00B91092"/>
    <w:rsid w:val="00B93522"/>
    <w:rsid w:val="00BA0C24"/>
    <w:rsid w:val="00BB0142"/>
    <w:rsid w:val="00BB10F1"/>
    <w:rsid w:val="00BB5A7E"/>
    <w:rsid w:val="00BC3424"/>
    <w:rsid w:val="00BD3384"/>
    <w:rsid w:val="00BD6D19"/>
    <w:rsid w:val="00BF1EED"/>
    <w:rsid w:val="00C01033"/>
    <w:rsid w:val="00C0147D"/>
    <w:rsid w:val="00C073BF"/>
    <w:rsid w:val="00C12115"/>
    <w:rsid w:val="00C15C98"/>
    <w:rsid w:val="00C232BF"/>
    <w:rsid w:val="00C2497B"/>
    <w:rsid w:val="00C56F3A"/>
    <w:rsid w:val="00C5710A"/>
    <w:rsid w:val="00C703EF"/>
    <w:rsid w:val="00C778E2"/>
    <w:rsid w:val="00C830B3"/>
    <w:rsid w:val="00C90C4F"/>
    <w:rsid w:val="00C92EA5"/>
    <w:rsid w:val="00CA7039"/>
    <w:rsid w:val="00CD3792"/>
    <w:rsid w:val="00CE2426"/>
    <w:rsid w:val="00CE66E0"/>
    <w:rsid w:val="00CF451D"/>
    <w:rsid w:val="00D16BB4"/>
    <w:rsid w:val="00D35ACF"/>
    <w:rsid w:val="00D50021"/>
    <w:rsid w:val="00D50DBE"/>
    <w:rsid w:val="00D5339D"/>
    <w:rsid w:val="00D805A2"/>
    <w:rsid w:val="00DE6115"/>
    <w:rsid w:val="00DF41F3"/>
    <w:rsid w:val="00E0130A"/>
    <w:rsid w:val="00E03377"/>
    <w:rsid w:val="00E10D3B"/>
    <w:rsid w:val="00E30F6B"/>
    <w:rsid w:val="00E646CC"/>
    <w:rsid w:val="00E94D21"/>
    <w:rsid w:val="00E959AE"/>
    <w:rsid w:val="00E9725E"/>
    <w:rsid w:val="00EA450C"/>
    <w:rsid w:val="00EA5745"/>
    <w:rsid w:val="00EA5A13"/>
    <w:rsid w:val="00EC6D60"/>
    <w:rsid w:val="00EE176A"/>
    <w:rsid w:val="00EE2C94"/>
    <w:rsid w:val="00EF5C9F"/>
    <w:rsid w:val="00F107A6"/>
    <w:rsid w:val="00F10CA8"/>
    <w:rsid w:val="00F162E5"/>
    <w:rsid w:val="00F16A11"/>
    <w:rsid w:val="00F223B2"/>
    <w:rsid w:val="00F23B0C"/>
    <w:rsid w:val="00F3064C"/>
    <w:rsid w:val="00F41E04"/>
    <w:rsid w:val="00F43CB0"/>
    <w:rsid w:val="00F50F86"/>
    <w:rsid w:val="00F51928"/>
    <w:rsid w:val="00F52433"/>
    <w:rsid w:val="00F545FD"/>
    <w:rsid w:val="00F65067"/>
    <w:rsid w:val="00F873BE"/>
    <w:rsid w:val="00F92882"/>
    <w:rsid w:val="00FA2C83"/>
    <w:rsid w:val="00FB0335"/>
    <w:rsid w:val="00FB3EF0"/>
    <w:rsid w:val="00FC3284"/>
    <w:rsid w:val="00FC3960"/>
    <w:rsid w:val="00FC6E9D"/>
    <w:rsid w:val="00FD741B"/>
    <w:rsid w:val="00FE7A41"/>
    <w:rsid w:val="00FF3495"/>
    <w:rsid w:val="00FF6E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147D"/>
    <w:rPr>
      <w:rFonts w:ascii="Centurio" w:hAnsi="Centurio"/>
      <w:sz w:val="24"/>
    </w:rPr>
  </w:style>
  <w:style w:type="paragraph" w:styleId="1">
    <w:name w:val="heading 1"/>
    <w:basedOn w:val="a"/>
    <w:next w:val="a"/>
    <w:qFormat/>
    <w:rsid w:val="00C0147D"/>
    <w:pPr>
      <w:keepNext/>
      <w:jc w:val="both"/>
      <w:outlineLvl w:val="0"/>
    </w:pPr>
    <w:rPr>
      <w:rFonts w:ascii="Arial Narrow" w:hAnsi="Arial Narrow" w:cs="Arial"/>
      <w:b/>
      <w:bCs/>
      <w:sz w:val="20"/>
    </w:rPr>
  </w:style>
  <w:style w:type="paragraph" w:styleId="2">
    <w:name w:val="heading 2"/>
    <w:basedOn w:val="a"/>
    <w:next w:val="a"/>
    <w:qFormat/>
    <w:rsid w:val="00C0147D"/>
    <w:pPr>
      <w:keepNext/>
      <w:jc w:val="both"/>
      <w:outlineLvl w:val="1"/>
    </w:pPr>
    <w:rPr>
      <w:rFonts w:ascii="Arial Narrow" w:hAnsi="Arial Narrow" w:cs="Arial"/>
      <w:b/>
      <w:bCs/>
    </w:rPr>
  </w:style>
  <w:style w:type="paragraph" w:styleId="3">
    <w:name w:val="heading 3"/>
    <w:basedOn w:val="a"/>
    <w:next w:val="a"/>
    <w:qFormat/>
    <w:rsid w:val="00C0147D"/>
    <w:pPr>
      <w:keepNext/>
      <w:jc w:val="center"/>
      <w:outlineLvl w:val="2"/>
    </w:pPr>
    <w:rPr>
      <w:rFonts w:ascii="Arial Narrow" w:eastAsia="Arial Unicode MS" w:hAnsi="Arial Narrow" w:cs="Arial Unicode MS"/>
      <w:b/>
      <w:bCs/>
    </w:rPr>
  </w:style>
  <w:style w:type="paragraph" w:styleId="4">
    <w:name w:val="heading 4"/>
    <w:basedOn w:val="a"/>
    <w:next w:val="a"/>
    <w:qFormat/>
    <w:rsid w:val="00C0147D"/>
    <w:pPr>
      <w:keepNext/>
      <w:outlineLvl w:val="3"/>
    </w:pPr>
    <w:rPr>
      <w:rFonts w:ascii="Times New Roman" w:hAnsi="Times New Roman"/>
      <w:b/>
      <w:u w:val="single"/>
    </w:rPr>
  </w:style>
  <w:style w:type="paragraph" w:styleId="6">
    <w:name w:val="heading 6"/>
    <w:basedOn w:val="a"/>
    <w:next w:val="a"/>
    <w:qFormat/>
    <w:rsid w:val="00C0147D"/>
    <w:pPr>
      <w:keepNext/>
      <w:spacing w:line="360" w:lineRule="auto"/>
      <w:outlineLvl w:val="5"/>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C0147D"/>
    <w:rPr>
      <w:sz w:val="20"/>
    </w:rPr>
  </w:style>
  <w:style w:type="character" w:styleId="a4">
    <w:name w:val="footnote reference"/>
    <w:basedOn w:val="a0"/>
    <w:semiHidden/>
    <w:rsid w:val="00C0147D"/>
    <w:rPr>
      <w:vertAlign w:val="superscript"/>
    </w:rPr>
  </w:style>
  <w:style w:type="character" w:styleId="-">
    <w:name w:val="Hyperlink"/>
    <w:basedOn w:val="a0"/>
    <w:rsid w:val="00C0147D"/>
    <w:rPr>
      <w:color w:val="0000FF"/>
      <w:u w:val="single"/>
    </w:rPr>
  </w:style>
  <w:style w:type="character" w:styleId="-0">
    <w:name w:val="FollowedHyperlink"/>
    <w:basedOn w:val="a0"/>
    <w:rsid w:val="00C0147D"/>
    <w:rPr>
      <w:color w:val="800080"/>
      <w:u w:val="single"/>
    </w:rPr>
  </w:style>
  <w:style w:type="paragraph" w:styleId="a5">
    <w:name w:val="Body Text"/>
    <w:basedOn w:val="a"/>
    <w:rsid w:val="00C0147D"/>
    <w:pPr>
      <w:jc w:val="both"/>
    </w:pPr>
    <w:rPr>
      <w:rFonts w:ascii="Arial" w:hAnsi="Arial" w:cs="Arial"/>
    </w:rPr>
  </w:style>
  <w:style w:type="paragraph" w:styleId="a6">
    <w:name w:val="footer"/>
    <w:basedOn w:val="a"/>
    <w:rsid w:val="00C0147D"/>
    <w:pPr>
      <w:tabs>
        <w:tab w:val="center" w:pos="4153"/>
        <w:tab w:val="right" w:pos="8306"/>
      </w:tabs>
    </w:pPr>
  </w:style>
  <w:style w:type="character" w:styleId="a7">
    <w:name w:val="page number"/>
    <w:basedOn w:val="a0"/>
    <w:rsid w:val="00C0147D"/>
  </w:style>
  <w:style w:type="paragraph" w:styleId="20">
    <w:name w:val="Body Text 2"/>
    <w:basedOn w:val="a"/>
    <w:rsid w:val="00C0147D"/>
    <w:pPr>
      <w:jc w:val="both"/>
    </w:pPr>
    <w:rPr>
      <w:rFonts w:ascii="Arial" w:hAnsi="Arial"/>
      <w:b/>
      <w:bCs/>
    </w:rPr>
  </w:style>
  <w:style w:type="paragraph" w:styleId="a8">
    <w:name w:val="caption"/>
    <w:basedOn w:val="a"/>
    <w:next w:val="a"/>
    <w:qFormat/>
    <w:rsid w:val="00C0147D"/>
    <w:rPr>
      <w:rFonts w:ascii="Arial Narrow" w:hAnsi="Arial Narrow"/>
      <w:b/>
    </w:rPr>
  </w:style>
  <w:style w:type="paragraph" w:styleId="30">
    <w:name w:val="Body Text 3"/>
    <w:basedOn w:val="a"/>
    <w:rsid w:val="00C0147D"/>
    <w:rPr>
      <w:rFonts w:ascii="Arial Narrow" w:hAnsi="Arial Narrow"/>
      <w:b/>
      <w:bCs/>
    </w:rPr>
  </w:style>
  <w:style w:type="table" w:styleId="a9">
    <w:name w:val="Table Grid"/>
    <w:basedOn w:val="a1"/>
    <w:rsid w:val="00C23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79208D"/>
    <w:pPr>
      <w:tabs>
        <w:tab w:val="center" w:pos="4153"/>
        <w:tab w:val="right" w:pos="8306"/>
      </w:tabs>
    </w:pPr>
  </w:style>
  <w:style w:type="paragraph" w:styleId="ab">
    <w:name w:val="Balloon Text"/>
    <w:basedOn w:val="a"/>
    <w:semiHidden/>
    <w:rsid w:val="00B44B6C"/>
    <w:rPr>
      <w:rFonts w:ascii="Tahoma" w:hAnsi="Tahoma" w:cs="Tahoma"/>
      <w:sz w:val="16"/>
      <w:szCs w:val="16"/>
    </w:rPr>
  </w:style>
  <w:style w:type="paragraph" w:styleId="Web">
    <w:name w:val="Normal (Web)"/>
    <w:basedOn w:val="a"/>
    <w:uiPriority w:val="99"/>
    <w:unhideWhenUsed/>
    <w:rsid w:val="001203C1"/>
    <w:pPr>
      <w:spacing w:before="100" w:beforeAutospacing="1" w:after="100" w:afterAutospacing="1"/>
    </w:pPr>
    <w:rPr>
      <w:rFonts w:ascii="Times New Roman" w:hAnsi="Times New Roman"/>
      <w:szCs w:val="24"/>
    </w:rPr>
  </w:style>
  <w:style w:type="paragraph" w:styleId="31">
    <w:name w:val="Body Text Indent 3"/>
    <w:basedOn w:val="a"/>
    <w:link w:val="3Char"/>
    <w:rsid w:val="006E4178"/>
    <w:pPr>
      <w:spacing w:after="120"/>
      <w:ind w:left="283"/>
    </w:pPr>
    <w:rPr>
      <w:sz w:val="16"/>
      <w:szCs w:val="16"/>
    </w:rPr>
  </w:style>
  <w:style w:type="character" w:customStyle="1" w:styleId="3Char">
    <w:name w:val="Σώμα κείμενου με εσοχή 3 Char"/>
    <w:basedOn w:val="a0"/>
    <w:link w:val="31"/>
    <w:rsid w:val="006E4178"/>
    <w:rPr>
      <w:rFonts w:ascii="Centurio" w:hAnsi="Centurio"/>
      <w:sz w:val="16"/>
      <w:szCs w:val="16"/>
    </w:rPr>
  </w:style>
</w:styles>
</file>

<file path=word/webSettings.xml><?xml version="1.0" encoding="utf-8"?>
<w:webSettings xmlns:r="http://schemas.openxmlformats.org/officeDocument/2006/relationships" xmlns:w="http://schemas.openxmlformats.org/wordprocessingml/2006/main">
  <w:divs>
    <w:div w:id="524290106">
      <w:bodyDiv w:val="1"/>
      <w:marLeft w:val="0"/>
      <w:marRight w:val="0"/>
      <w:marTop w:val="0"/>
      <w:marBottom w:val="0"/>
      <w:divBdr>
        <w:top w:val="none" w:sz="0" w:space="0" w:color="auto"/>
        <w:left w:val="none" w:sz="0" w:space="0" w:color="auto"/>
        <w:bottom w:val="none" w:sz="0" w:space="0" w:color="auto"/>
        <w:right w:val="none" w:sz="0" w:space="0" w:color="auto"/>
      </w:divBdr>
    </w:div>
    <w:div w:id="10429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dy@teise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1B6F-25F0-4A7B-A373-D5E5E8AB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3069</Words>
  <Characters>19508</Characters>
  <Application>Microsoft Office Word</Application>
  <DocSecurity>0</DocSecurity>
  <Lines>162</Lines>
  <Paragraphs>45</Paragraphs>
  <ScaleCrop>false</ScaleCrop>
  <HeadingPairs>
    <vt:vector size="2" baseType="variant">
      <vt:variant>
        <vt:lpstr>Τίτλος</vt:lpstr>
      </vt:variant>
      <vt:variant>
        <vt:i4>1</vt:i4>
      </vt:variant>
    </vt:vector>
  </HeadingPairs>
  <TitlesOfParts>
    <vt:vector size="1" baseType="lpstr">
      <vt:lpstr> </vt:lpstr>
    </vt:vector>
  </TitlesOfParts>
  <Company> </Company>
  <LinksUpToDate>false</LinksUpToDate>
  <CharactersWithSpaces>22532</CharactersWithSpaces>
  <SharedDoc>false</SharedDoc>
  <HLinks>
    <vt:vector size="12" baseType="variant">
      <vt:variant>
        <vt:i4>4915309</vt:i4>
      </vt:variant>
      <vt:variant>
        <vt:i4>3</vt:i4>
      </vt:variant>
      <vt:variant>
        <vt:i4>0</vt:i4>
      </vt:variant>
      <vt:variant>
        <vt:i4>5</vt:i4>
      </vt:variant>
      <vt:variant>
        <vt:lpwstr>mailto:tdy@teiser.gr</vt:lpwstr>
      </vt:variant>
      <vt:variant>
        <vt:lpwstr/>
      </vt:variant>
      <vt:variant>
        <vt:i4>4915309</vt:i4>
      </vt:variant>
      <vt:variant>
        <vt:i4>0</vt:i4>
      </vt:variant>
      <vt:variant>
        <vt:i4>0</vt:i4>
      </vt:variant>
      <vt:variant>
        <vt:i4>5</vt:i4>
      </vt:variant>
      <vt:variant>
        <vt:lpwstr>mailto:tdy@teiser.gr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KALOYERAS</dc:creator>
  <cp:keywords/>
  <cp:lastModifiedBy>athina</cp:lastModifiedBy>
  <cp:revision>5</cp:revision>
  <cp:lastPrinted>2014-09-17T10:56:00Z</cp:lastPrinted>
  <dcterms:created xsi:type="dcterms:W3CDTF">2014-09-17T07:57:00Z</dcterms:created>
  <dcterms:modified xsi:type="dcterms:W3CDTF">2014-09-17T11:34:00Z</dcterms:modified>
</cp:coreProperties>
</file>