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D" w:rsidRDefault="000159BD" w:rsidP="000159BD">
      <w:pPr>
        <w:jc w:val="center"/>
        <w:rPr>
          <w:rFonts w:ascii="Arial Black" w:hAnsi="Arial Black"/>
          <w:spacing w:val="120"/>
          <w:sz w:val="28"/>
          <w:szCs w:val="28"/>
        </w:rPr>
      </w:pPr>
    </w:p>
    <w:p w:rsidR="00D81D75" w:rsidRPr="000159BD" w:rsidRDefault="000159BD" w:rsidP="000159BD">
      <w:pPr>
        <w:jc w:val="center"/>
        <w:rPr>
          <w:sz w:val="36"/>
          <w:szCs w:val="36"/>
        </w:rPr>
      </w:pPr>
      <w:r w:rsidRPr="000159BD">
        <w:rPr>
          <w:rFonts w:ascii="Arial Black" w:hAnsi="Arial Black"/>
          <w:spacing w:val="120"/>
          <w:sz w:val="36"/>
          <w:szCs w:val="36"/>
        </w:rPr>
        <w:t>ΑΝΑΚΟΙΝΩΣΗ</w:t>
      </w:r>
    </w:p>
    <w:p w:rsidR="000159BD" w:rsidRDefault="000159BD" w:rsidP="000159BD">
      <w:pPr>
        <w:keepLines/>
        <w:tabs>
          <w:tab w:val="num" w:pos="6598"/>
        </w:tabs>
        <w:spacing w:before="120" w:line="360" w:lineRule="auto"/>
        <w:ind w:right="-58"/>
        <w:jc w:val="both"/>
        <w:outlineLvl w:val="0"/>
        <w:rPr>
          <w:rFonts w:cs="Arial"/>
          <w:b/>
          <w:sz w:val="26"/>
          <w:szCs w:val="26"/>
        </w:rPr>
      </w:pPr>
    </w:p>
    <w:p w:rsidR="000159BD" w:rsidRPr="000159BD" w:rsidRDefault="000159BD" w:rsidP="000159BD">
      <w:pPr>
        <w:keepLines/>
        <w:tabs>
          <w:tab w:val="num" w:pos="6598"/>
        </w:tabs>
        <w:spacing w:before="120" w:line="360" w:lineRule="auto"/>
        <w:ind w:right="-58"/>
        <w:jc w:val="both"/>
        <w:outlineLvl w:val="0"/>
        <w:rPr>
          <w:rFonts w:cs="Arial"/>
          <w:b/>
          <w:caps/>
          <w:sz w:val="26"/>
          <w:szCs w:val="26"/>
        </w:rPr>
      </w:pPr>
      <w:r w:rsidRPr="000159BD">
        <w:rPr>
          <w:rFonts w:cs="Arial"/>
          <w:b/>
          <w:caps/>
          <w:sz w:val="26"/>
          <w:szCs w:val="26"/>
        </w:rPr>
        <w:t>«Κατάργηση έκδοσης και θεώρησης σπουδαστικών βιβλιαρίων περίθαλψης»</w:t>
      </w:r>
    </w:p>
    <w:p w:rsidR="000159BD" w:rsidRDefault="000159BD" w:rsidP="000159BD">
      <w:pPr>
        <w:spacing w:before="120" w:after="0" w:line="360" w:lineRule="auto"/>
        <w:jc w:val="both"/>
        <w:rPr>
          <w:rFonts w:cs="Arial"/>
          <w:sz w:val="24"/>
          <w:szCs w:val="24"/>
        </w:rPr>
      </w:pPr>
    </w:p>
    <w:p w:rsidR="000159BD" w:rsidRPr="000159BD" w:rsidRDefault="000159BD" w:rsidP="000159BD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0159BD">
        <w:rPr>
          <w:rFonts w:cs="Arial"/>
          <w:sz w:val="24"/>
          <w:szCs w:val="24"/>
        </w:rPr>
        <w:t xml:space="preserve">Ανακοινώνεται ότι σύμφωνα με την αριθμ.474/42/3-11-2016 απόφαση της Συνέλευσης του ΤΕΙ Κεντρικής Μακεδονίας, </w:t>
      </w:r>
      <w:r w:rsidRPr="000159BD">
        <w:rPr>
          <w:rFonts w:cs="Arial"/>
          <w:b/>
          <w:sz w:val="24"/>
          <w:szCs w:val="24"/>
          <w:u w:val="single"/>
        </w:rPr>
        <w:t>καταργείται</w:t>
      </w:r>
      <w:r w:rsidRPr="000159BD">
        <w:rPr>
          <w:rFonts w:cs="Arial"/>
          <w:sz w:val="24"/>
          <w:szCs w:val="24"/>
        </w:rPr>
        <w:t xml:space="preserve"> η έκδοση και θεώρηση των ατομικών σπουδαστικών βιβλιαρίων περίθαλψης για τους φοιτητές του ΤΕΙ Κεντρικής Μακεδονίας. </w:t>
      </w:r>
    </w:p>
    <w:p w:rsidR="000159BD" w:rsidRPr="000159BD" w:rsidRDefault="000159BD" w:rsidP="000159BD">
      <w:pPr>
        <w:spacing w:before="120" w:line="360" w:lineRule="auto"/>
        <w:jc w:val="both"/>
        <w:rPr>
          <w:rFonts w:cs="Arial"/>
          <w:sz w:val="24"/>
          <w:szCs w:val="24"/>
        </w:rPr>
      </w:pPr>
      <w:r w:rsidRPr="000159BD">
        <w:rPr>
          <w:rFonts w:cs="Arial"/>
          <w:sz w:val="24"/>
          <w:szCs w:val="24"/>
        </w:rPr>
        <w:t>Κάθε ενδιαφερόμενος φοιτητής μπορεί να απευθύνεται στις Δημόσιες Δομές Υγείας για την ιατροφαρμακευτική και νοσηλευτική του περίθαλψη, σύμφωνα με τον Ν.4368/2016 (ΦΕΚ 21/Α΄/16) και την ΚΥΑ Α3(γ)/Γ.Π./οικ.25132/2016 (ΦΕΚ 908/Β΄/4-4-2016).</w:t>
      </w:r>
    </w:p>
    <w:p w:rsidR="000159BD" w:rsidRDefault="000159BD" w:rsidP="000159BD">
      <w:pPr>
        <w:spacing w:before="120" w:line="360" w:lineRule="auto"/>
        <w:jc w:val="both"/>
        <w:rPr>
          <w:rFonts w:cs="Arial"/>
        </w:rPr>
      </w:pPr>
    </w:p>
    <w:p w:rsidR="000159BD" w:rsidRDefault="000159BD" w:rsidP="000159BD">
      <w:pPr>
        <w:spacing w:before="120" w:line="360" w:lineRule="auto"/>
        <w:ind w:left="4536"/>
        <w:jc w:val="center"/>
        <w:rPr>
          <w:rFonts w:cs="Arial"/>
        </w:rPr>
      </w:pPr>
      <w:r>
        <w:rPr>
          <w:rFonts w:cs="Arial"/>
        </w:rPr>
        <w:t>Σέρρες 20-12-2016</w:t>
      </w:r>
    </w:p>
    <w:p w:rsidR="000159BD" w:rsidRDefault="000159BD" w:rsidP="000159BD">
      <w:pPr>
        <w:spacing w:before="120" w:line="360" w:lineRule="auto"/>
        <w:ind w:left="4536"/>
        <w:jc w:val="center"/>
        <w:rPr>
          <w:rFonts w:cs="Arial"/>
        </w:rPr>
      </w:pPr>
      <w:r>
        <w:rPr>
          <w:rFonts w:cs="Arial"/>
        </w:rPr>
        <w:t>Ο Πρόεδρος</w:t>
      </w:r>
    </w:p>
    <w:p w:rsidR="000159BD" w:rsidRDefault="000159BD" w:rsidP="000159BD">
      <w:pPr>
        <w:spacing w:before="120" w:line="360" w:lineRule="auto"/>
        <w:ind w:left="4536"/>
        <w:jc w:val="center"/>
        <w:rPr>
          <w:rFonts w:cs="Arial"/>
        </w:rPr>
      </w:pPr>
    </w:p>
    <w:p w:rsidR="000159BD" w:rsidRPr="00327FD0" w:rsidRDefault="000159BD" w:rsidP="000159BD">
      <w:pPr>
        <w:spacing w:before="120" w:line="360" w:lineRule="auto"/>
        <w:ind w:left="4536"/>
        <w:jc w:val="center"/>
        <w:rPr>
          <w:rFonts w:cs="Arial"/>
        </w:rPr>
      </w:pPr>
      <w:r>
        <w:rPr>
          <w:rFonts w:cs="Arial"/>
        </w:rPr>
        <w:t xml:space="preserve">Δημήτριος </w:t>
      </w:r>
      <w:proofErr w:type="spellStart"/>
      <w:r>
        <w:rPr>
          <w:rFonts w:cs="Arial"/>
        </w:rPr>
        <w:t>Πασχαλούδης</w:t>
      </w:r>
      <w:proofErr w:type="spellEnd"/>
    </w:p>
    <w:p w:rsidR="000159BD" w:rsidRPr="000159BD" w:rsidRDefault="000159BD"/>
    <w:sectPr w:rsidR="000159BD" w:rsidRPr="000159BD" w:rsidSect="000159BD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9BD"/>
    <w:rsid w:val="000159BD"/>
    <w:rsid w:val="00D8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1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01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2016-12-20T08:28:00Z</dcterms:created>
  <dcterms:modified xsi:type="dcterms:W3CDTF">2016-12-20T08:37:00Z</dcterms:modified>
</cp:coreProperties>
</file>